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F8B6" w14:textId="77777777" w:rsidR="00182782" w:rsidRPr="00C023C2" w:rsidRDefault="00174EFA" w:rsidP="00182782">
      <w:pPr>
        <w:pStyle w:val="Title"/>
        <w:ind w:left="0"/>
        <w:rPr>
          <w:rFonts w:ascii="Comic Sans MS" w:hAnsi="Comic Sans MS" w:cs="Arial"/>
          <w:sz w:val="20"/>
          <w:szCs w:val="20"/>
        </w:rPr>
      </w:pPr>
      <w:r>
        <w:rPr>
          <w:rFonts w:ascii="Comic Sans MS" w:hAnsi="Comic Sans MS" w:cs="Arial"/>
          <w:noProof/>
          <w:sz w:val="22"/>
          <w:szCs w:val="22"/>
          <w:u w:val="single"/>
          <w:lang w:val="en-GB" w:eastAsia="en-GB"/>
        </w:rPr>
        <mc:AlternateContent>
          <mc:Choice Requires="wps">
            <w:drawing>
              <wp:anchor distT="0" distB="0" distL="114300" distR="114300" simplePos="0" relativeHeight="251658240" behindDoc="0" locked="0" layoutInCell="1" allowOverlap="1" wp14:anchorId="518982E3" wp14:editId="236F1010">
                <wp:simplePos x="0" y="0"/>
                <wp:positionH relativeFrom="column">
                  <wp:posOffset>5198745</wp:posOffset>
                </wp:positionH>
                <wp:positionV relativeFrom="paragraph">
                  <wp:posOffset>-56515</wp:posOffset>
                </wp:positionV>
                <wp:extent cx="742950" cy="714375"/>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8083B" w14:textId="77777777" w:rsidR="00C2303D" w:rsidRDefault="00C2303D">
                            <w:r w:rsidRPr="00C2303D">
                              <w:rPr>
                                <w:noProof/>
                                <w:lang w:eastAsia="en-GB"/>
                              </w:rPr>
                              <w:drawing>
                                <wp:inline distT="0" distB="0" distL="0" distR="0" wp14:anchorId="6874DDBB" wp14:editId="666B4744">
                                  <wp:extent cx="552450" cy="5715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9180" cy="578462"/>
                                          </a:xfrm>
                                          <a:prstGeom prst="rect">
                                            <a:avLst/>
                                          </a:prstGeom>
                                          <a:solidFill>
                                            <a:srgbClr val="FFFFFF"/>
                                          </a:solid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9.35pt;margin-top:-4.45pt;width:58.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JTggIAAA4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" stroked="f">
                <v:textbox>
                  <w:txbxContent>
                    <w:p w:rsidR="00C2303D" w:rsidRDefault="00C2303D">
                      <w:r w:rsidRPr="00C2303D">
                        <w:rPr>
                          <w:noProof/>
                          <w:lang w:eastAsia="en-GB"/>
                        </w:rPr>
                        <w:drawing>
                          <wp:inline distT="0" distB="0" distL="0" distR="0">
                            <wp:extent cx="552450" cy="5715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9180" cy="578462"/>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2782" w:rsidRPr="00C023C2">
        <w:rPr>
          <w:rFonts w:ascii="Comic Sans MS" w:hAnsi="Comic Sans MS" w:cs="Arial"/>
          <w:sz w:val="22"/>
          <w:szCs w:val="22"/>
          <w:u w:val="single"/>
        </w:rPr>
        <w:t>ST.</w:t>
      </w:r>
      <w:r w:rsidR="00182782">
        <w:rPr>
          <w:rFonts w:ascii="Comic Sans MS" w:hAnsi="Comic Sans MS" w:cs="Arial"/>
          <w:sz w:val="22"/>
          <w:szCs w:val="22"/>
          <w:u w:val="single"/>
        </w:rPr>
        <w:t>RAPHAEL</w:t>
      </w:r>
      <w:r w:rsidR="00182782" w:rsidRPr="00C023C2">
        <w:rPr>
          <w:rFonts w:ascii="Comic Sans MS" w:hAnsi="Comic Sans MS" w:cs="Arial"/>
          <w:sz w:val="22"/>
          <w:szCs w:val="22"/>
          <w:u w:val="single"/>
        </w:rPr>
        <w:t>’S CATHOLIC PRIMARY SCHOOL</w:t>
      </w:r>
    </w:p>
    <w:p w14:paraId="1E8F49CB" w14:textId="77777777" w:rsidR="00182782" w:rsidRPr="00C023C2" w:rsidRDefault="00182782" w:rsidP="00182782">
      <w:pPr>
        <w:pStyle w:val="Title"/>
        <w:ind w:left="0" w:hanging="684"/>
        <w:rPr>
          <w:rFonts w:ascii="Comic Sans MS" w:hAnsi="Comic Sans MS" w:cs="Arial"/>
          <w:sz w:val="22"/>
          <w:szCs w:val="22"/>
          <w:u w:val="single"/>
        </w:rPr>
      </w:pPr>
      <w:r w:rsidRPr="00182782">
        <w:rPr>
          <w:rFonts w:ascii="Comic Sans MS" w:hAnsi="Comic Sans MS" w:cs="Arial"/>
          <w:sz w:val="22"/>
          <w:szCs w:val="22"/>
        </w:rPr>
        <w:t xml:space="preserve">     </w:t>
      </w:r>
      <w:r>
        <w:rPr>
          <w:rFonts w:ascii="Comic Sans MS" w:hAnsi="Comic Sans MS" w:cs="Arial"/>
          <w:sz w:val="22"/>
          <w:szCs w:val="22"/>
          <w:u w:val="single"/>
        </w:rPr>
        <w:t>INDUCTION</w:t>
      </w:r>
      <w:r w:rsidRPr="00C023C2">
        <w:rPr>
          <w:rFonts w:ascii="Comic Sans MS" w:hAnsi="Comic Sans MS" w:cs="Arial"/>
          <w:sz w:val="22"/>
          <w:szCs w:val="22"/>
          <w:u w:val="single"/>
        </w:rPr>
        <w:t xml:space="preserve"> POLICY </w:t>
      </w:r>
    </w:p>
    <w:p w14:paraId="7A0EA4E5" w14:textId="77777777" w:rsidR="00182782" w:rsidRDefault="00182782" w:rsidP="00182782">
      <w:pPr>
        <w:spacing w:after="0" w:line="240" w:lineRule="auto"/>
        <w:rPr>
          <w:rFonts w:ascii="Segoe UI" w:eastAsia="Times New Roman" w:hAnsi="Segoe UI" w:cs="Segoe UI"/>
          <w:color w:val="000000"/>
          <w:sz w:val="23"/>
          <w:szCs w:val="23"/>
          <w:lang w:eastAsia="en-GB"/>
        </w:rPr>
      </w:pPr>
    </w:p>
    <w:p w14:paraId="1ED8CF38" w14:textId="77777777" w:rsidR="00D824B2" w:rsidRPr="002A0EF0" w:rsidRDefault="00D824B2" w:rsidP="00D824B2">
      <w:pPr>
        <w:pStyle w:val="BodyText"/>
        <w:rPr>
          <w:rFonts w:ascii="Comic Sans MS" w:hAnsi="Comic Sans MS" w:cs="Tahoma"/>
          <w:u w:val="single"/>
        </w:rPr>
      </w:pPr>
      <w:r w:rsidRPr="002A0EF0">
        <w:rPr>
          <w:rFonts w:ascii="Comic Sans MS" w:hAnsi="Comic Sans MS" w:cs="Tahoma"/>
          <w:u w:val="single"/>
        </w:rPr>
        <w:t>Purpose of the policy</w:t>
      </w:r>
    </w:p>
    <w:p w14:paraId="7E924BB7" w14:textId="77777777" w:rsidR="00182782" w:rsidRPr="00182782" w:rsidRDefault="00182782" w:rsidP="00182782">
      <w:pPr>
        <w:pStyle w:val="Title"/>
        <w:ind w:left="0"/>
        <w:rPr>
          <w:rFonts w:ascii="Comic Sans MS" w:hAnsi="Comic Sans MS" w:cs="Arial"/>
          <w:b w:val="0"/>
          <w:sz w:val="22"/>
          <w:szCs w:val="22"/>
        </w:rPr>
      </w:pPr>
      <w:r w:rsidRPr="00182782">
        <w:rPr>
          <w:rFonts w:ascii="Comic Sans MS" w:hAnsi="Comic Sans MS" w:cs="Segoe UI"/>
          <w:b w:val="0"/>
          <w:color w:val="000000"/>
          <w:sz w:val="22"/>
          <w:szCs w:val="22"/>
          <w:lang w:eastAsia="en-GB"/>
        </w:rPr>
        <w:t xml:space="preserve">This policy outlines </w:t>
      </w:r>
      <w:r>
        <w:rPr>
          <w:rFonts w:ascii="Comic Sans MS" w:hAnsi="Comic Sans MS" w:cs="Arial"/>
          <w:b w:val="0"/>
          <w:sz w:val="22"/>
          <w:szCs w:val="22"/>
        </w:rPr>
        <w:t>St</w:t>
      </w:r>
      <w:r w:rsidRPr="00182782">
        <w:rPr>
          <w:rFonts w:ascii="Comic Sans MS" w:hAnsi="Comic Sans MS" w:cs="Arial"/>
          <w:b w:val="0"/>
          <w:sz w:val="22"/>
          <w:szCs w:val="22"/>
        </w:rPr>
        <w:t>.</w:t>
      </w:r>
      <w:r>
        <w:rPr>
          <w:rFonts w:ascii="Comic Sans MS" w:hAnsi="Comic Sans MS" w:cs="Arial"/>
          <w:b w:val="0"/>
          <w:sz w:val="22"/>
          <w:szCs w:val="22"/>
        </w:rPr>
        <w:t xml:space="preserve"> Raphael’s Catholic Primary School</w:t>
      </w:r>
    </w:p>
    <w:p w14:paraId="4D6FAA69" w14:textId="77777777" w:rsidR="00182782" w:rsidRPr="00182782" w:rsidRDefault="00182782" w:rsidP="00D824B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procedures for induction o</w:t>
      </w:r>
      <w:r w:rsidR="0060334E">
        <w:rPr>
          <w:rFonts w:ascii="Comic Sans MS" w:eastAsia="Times New Roman" w:hAnsi="Comic Sans MS" w:cs="Segoe UI"/>
          <w:color w:val="000000"/>
          <w:lang w:eastAsia="en-GB"/>
        </w:rPr>
        <w:t>f teaching staff, support staff and</w:t>
      </w:r>
      <w:r w:rsidRPr="00182782">
        <w:rPr>
          <w:rFonts w:ascii="Comic Sans MS" w:eastAsia="Times New Roman" w:hAnsi="Comic Sans MS" w:cs="Segoe UI"/>
          <w:color w:val="000000"/>
          <w:lang w:eastAsia="en-GB"/>
        </w:rPr>
        <w:t xml:space="preserve"> v</w:t>
      </w:r>
      <w:r w:rsidR="0060334E">
        <w:rPr>
          <w:rFonts w:ascii="Comic Sans MS" w:eastAsia="Times New Roman" w:hAnsi="Comic Sans MS" w:cs="Segoe UI"/>
          <w:color w:val="000000"/>
          <w:lang w:eastAsia="en-GB"/>
        </w:rPr>
        <w:t xml:space="preserve">olunteer staff. </w:t>
      </w:r>
      <w:r w:rsidRPr="00182782">
        <w:rPr>
          <w:rFonts w:ascii="Comic Sans MS" w:eastAsia="Times New Roman" w:hAnsi="Comic Sans MS" w:cs="Segoe UI"/>
          <w:color w:val="000000"/>
          <w:lang w:eastAsia="en-GB"/>
        </w:rPr>
        <w:t>Where appropriate, staff must sign to say that they have read and understand the contents of this poli</w:t>
      </w:r>
      <w:r w:rsidR="00D824B2">
        <w:rPr>
          <w:rFonts w:ascii="Comic Sans MS" w:eastAsia="Times New Roman" w:hAnsi="Comic Sans MS" w:cs="Segoe UI"/>
          <w:color w:val="000000"/>
          <w:lang w:eastAsia="en-GB"/>
        </w:rPr>
        <w:t>cy.</w:t>
      </w:r>
    </w:p>
    <w:p w14:paraId="4FE94C98" w14:textId="77777777" w:rsidR="00D824B2" w:rsidRDefault="00182782" w:rsidP="00610DEA">
      <w:pPr>
        <w:spacing w:before="100" w:beforeAutospacing="1" w:after="100" w:afterAutospacing="1" w:line="240" w:lineRule="auto"/>
        <w:outlineLvl w:val="2"/>
        <w:rPr>
          <w:rFonts w:ascii="Comic Sans MS" w:eastAsia="Times New Roman" w:hAnsi="Comic Sans MS" w:cs="Segoe UI"/>
          <w:b/>
          <w:bCs/>
          <w:color w:val="000000"/>
          <w:u w:val="single"/>
          <w:lang w:eastAsia="en-GB"/>
        </w:rPr>
      </w:pPr>
      <w:r w:rsidRPr="00182782">
        <w:rPr>
          <w:rFonts w:ascii="Comic Sans MS" w:eastAsia="Times New Roman" w:hAnsi="Comic Sans MS" w:cs="Segoe UI"/>
          <w:b/>
          <w:bCs/>
          <w:color w:val="000000"/>
          <w:u w:val="single"/>
          <w:lang w:eastAsia="en-GB"/>
        </w:rPr>
        <w:t>Introduction</w:t>
      </w:r>
    </w:p>
    <w:p w14:paraId="442C43E0" w14:textId="77777777" w:rsidR="00182782" w:rsidRPr="00182782" w:rsidRDefault="00182782" w:rsidP="00D824B2">
      <w:pPr>
        <w:spacing w:before="100" w:beforeAutospacing="1" w:after="100" w:afterAutospacing="1" w:line="240" w:lineRule="auto"/>
        <w:outlineLvl w:val="2"/>
        <w:rPr>
          <w:rFonts w:ascii="Comic Sans MS" w:eastAsia="Times New Roman" w:hAnsi="Comic Sans MS" w:cs="Segoe UI"/>
          <w:color w:val="000000"/>
          <w:lang w:eastAsia="en-GB"/>
        </w:rPr>
      </w:pPr>
      <w:r w:rsidRPr="00182782">
        <w:rPr>
          <w:rFonts w:ascii="Comic Sans MS" w:hAnsi="Comic Sans MS" w:cs="Arial"/>
        </w:rPr>
        <w:t>St. Raphael’s Catholic Primary School</w:t>
      </w:r>
      <w:r w:rsidRPr="00182782">
        <w:rPr>
          <w:rFonts w:ascii="Comic Sans MS" w:eastAsia="Times New Roman" w:hAnsi="Comic Sans MS" w:cs="Segoe UI"/>
          <w:color w:val="000000"/>
          <w:lang w:eastAsia="en-GB"/>
        </w:rPr>
        <w:t xml:space="preserve"> is committed to safeguarding and promoting the welfare of the children in its care. The induction programme is a vital process that is undertaken to support newly appointed staff, volunteers and students.</w:t>
      </w:r>
    </w:p>
    <w:p w14:paraId="7134CE5A" w14:textId="77777777" w:rsidR="00182782" w:rsidRPr="00182782" w:rsidRDefault="00182782" w:rsidP="00182782">
      <w:pPr>
        <w:spacing w:before="100" w:beforeAutospacing="1" w:after="100" w:afterAutospacing="1" w:line="240" w:lineRule="auto"/>
        <w:outlineLvl w:val="2"/>
        <w:rPr>
          <w:rFonts w:ascii="Comic Sans MS" w:eastAsia="Times New Roman" w:hAnsi="Comic Sans MS" w:cs="Segoe UI"/>
          <w:b/>
          <w:bCs/>
          <w:color w:val="000000"/>
          <w:lang w:eastAsia="en-GB"/>
        </w:rPr>
      </w:pPr>
      <w:r w:rsidRPr="00182782">
        <w:rPr>
          <w:rFonts w:ascii="Comic Sans MS" w:eastAsia="Times New Roman" w:hAnsi="Comic Sans MS" w:cs="Segoe UI"/>
          <w:b/>
          <w:bCs/>
          <w:color w:val="000000"/>
          <w:u w:val="single"/>
          <w:lang w:eastAsia="en-GB"/>
        </w:rPr>
        <w:t>The aims of this policy:</w:t>
      </w:r>
    </w:p>
    <w:p w14:paraId="11DD34B4" w14:textId="77777777"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The Induction Policy and the Induction Procedures ai</w:t>
      </w:r>
      <w:r w:rsidR="00D824B2">
        <w:rPr>
          <w:rFonts w:ascii="Comic Sans MS" w:eastAsia="Times New Roman" w:hAnsi="Comic Sans MS" w:cs="Segoe UI"/>
          <w:color w:val="000000"/>
          <w:lang w:eastAsia="en-GB"/>
        </w:rPr>
        <w:t>m to provide all newly appointed staff</w:t>
      </w:r>
      <w:r w:rsidRPr="00182782">
        <w:rPr>
          <w:rFonts w:ascii="Comic Sans MS" w:eastAsia="Times New Roman" w:hAnsi="Comic Sans MS" w:cs="Segoe UI"/>
          <w:color w:val="000000"/>
          <w:lang w:eastAsia="en-GB"/>
        </w:rPr>
        <w:t xml:space="preserve"> with a programme of structured support and guidance appropriate to their role to enable them to:</w:t>
      </w:r>
    </w:p>
    <w:p w14:paraId="6E3BA758" w14:textId="77777777" w:rsidR="00182782" w:rsidRPr="00174EFA" w:rsidRDefault="00182782" w:rsidP="00182782">
      <w:pPr>
        <w:numPr>
          <w:ilvl w:val="0"/>
          <w:numId w:val="4"/>
        </w:numPr>
        <w:spacing w:before="100" w:beforeAutospacing="1" w:after="100" w:afterAutospacing="1" w:line="240" w:lineRule="auto"/>
        <w:ind w:left="0"/>
        <w:rPr>
          <w:rFonts w:ascii="Comic Sans MS" w:eastAsia="Times New Roman" w:hAnsi="Comic Sans MS" w:cs="Segoe UI"/>
          <w:color w:val="000000"/>
          <w:sz w:val="23"/>
          <w:szCs w:val="23"/>
          <w:lang w:eastAsia="en-GB"/>
        </w:rPr>
      </w:pPr>
      <w:r w:rsidRPr="00174EFA">
        <w:rPr>
          <w:rFonts w:ascii="Comic Sans MS" w:eastAsia="Times New Roman" w:hAnsi="Comic Sans MS" w:cs="Segoe UI"/>
          <w:color w:val="000000"/>
          <w:sz w:val="23"/>
          <w:szCs w:val="23"/>
          <w:lang w:eastAsia="en-GB"/>
        </w:rPr>
        <w:t>integrate successfully into the school or new role;</w:t>
      </w:r>
    </w:p>
    <w:p w14:paraId="018FBF87" w14:textId="77777777" w:rsidR="00182782" w:rsidRPr="00174EFA" w:rsidRDefault="00182782" w:rsidP="00182782">
      <w:pPr>
        <w:numPr>
          <w:ilvl w:val="0"/>
          <w:numId w:val="4"/>
        </w:numPr>
        <w:spacing w:before="100" w:beforeAutospacing="1" w:after="100" w:afterAutospacing="1" w:line="240" w:lineRule="auto"/>
        <w:ind w:left="0"/>
        <w:rPr>
          <w:rFonts w:ascii="Comic Sans MS" w:eastAsia="Times New Roman" w:hAnsi="Comic Sans MS" w:cs="Segoe UI"/>
          <w:color w:val="000000"/>
          <w:sz w:val="23"/>
          <w:szCs w:val="23"/>
          <w:lang w:eastAsia="en-GB"/>
        </w:rPr>
      </w:pPr>
      <w:r w:rsidRPr="00174EFA">
        <w:rPr>
          <w:rFonts w:ascii="Comic Sans MS" w:eastAsia="Times New Roman" w:hAnsi="Comic Sans MS" w:cs="Segoe UI"/>
          <w:color w:val="000000"/>
          <w:sz w:val="23"/>
          <w:szCs w:val="23"/>
          <w:lang w:eastAsia="en-GB"/>
        </w:rPr>
        <w:t>consolidate their performance</w:t>
      </w:r>
    </w:p>
    <w:p w14:paraId="02B34888" w14:textId="77777777" w:rsidR="00182782" w:rsidRPr="00174EFA" w:rsidRDefault="00182782" w:rsidP="00182782">
      <w:pPr>
        <w:numPr>
          <w:ilvl w:val="0"/>
          <w:numId w:val="4"/>
        </w:numPr>
        <w:spacing w:before="100" w:beforeAutospacing="1" w:after="100" w:afterAutospacing="1" w:line="240" w:lineRule="auto"/>
        <w:ind w:left="0"/>
        <w:rPr>
          <w:rFonts w:ascii="Comic Sans MS" w:eastAsia="Times New Roman" w:hAnsi="Comic Sans MS" w:cs="Segoe UI"/>
          <w:color w:val="000000"/>
          <w:sz w:val="23"/>
          <w:szCs w:val="23"/>
          <w:lang w:eastAsia="en-GB"/>
        </w:rPr>
      </w:pPr>
      <w:r w:rsidRPr="00174EFA">
        <w:rPr>
          <w:rFonts w:ascii="Comic Sans MS" w:eastAsia="Times New Roman" w:hAnsi="Comic Sans MS" w:cs="Segoe UI"/>
          <w:color w:val="000000"/>
          <w:sz w:val="23"/>
          <w:szCs w:val="23"/>
          <w:lang w:eastAsia="en-GB"/>
        </w:rPr>
        <w:t>gain experience and develop professional expertise</w:t>
      </w:r>
    </w:p>
    <w:p w14:paraId="32F23C82" w14:textId="77777777" w:rsidR="00182782" w:rsidRPr="00174EFA" w:rsidRDefault="00182782" w:rsidP="00182782">
      <w:pPr>
        <w:numPr>
          <w:ilvl w:val="0"/>
          <w:numId w:val="4"/>
        </w:numPr>
        <w:spacing w:before="100" w:beforeAutospacing="1" w:after="100" w:afterAutospacing="1" w:line="240" w:lineRule="auto"/>
        <w:ind w:left="0"/>
        <w:rPr>
          <w:rFonts w:ascii="Comic Sans MS" w:eastAsia="Times New Roman" w:hAnsi="Comic Sans MS" w:cs="Segoe UI"/>
          <w:color w:val="000000"/>
          <w:sz w:val="23"/>
          <w:szCs w:val="23"/>
          <w:lang w:eastAsia="en-GB"/>
        </w:rPr>
      </w:pPr>
      <w:r w:rsidRPr="00174EFA">
        <w:rPr>
          <w:rFonts w:ascii="Comic Sans MS" w:eastAsia="Times New Roman" w:hAnsi="Comic Sans MS" w:cs="Segoe UI"/>
          <w:color w:val="000000"/>
          <w:sz w:val="23"/>
          <w:szCs w:val="23"/>
          <w:lang w:eastAsia="en-GB"/>
        </w:rPr>
        <w:t>fulfil their job description successfully</w:t>
      </w:r>
    </w:p>
    <w:p w14:paraId="120827EC" w14:textId="77777777" w:rsidR="00182782" w:rsidRPr="00174EFA" w:rsidRDefault="00182782" w:rsidP="00182782">
      <w:pPr>
        <w:numPr>
          <w:ilvl w:val="0"/>
          <w:numId w:val="4"/>
        </w:numPr>
        <w:spacing w:before="100" w:beforeAutospacing="1" w:after="100" w:afterAutospacing="1" w:line="240" w:lineRule="auto"/>
        <w:ind w:left="0"/>
        <w:rPr>
          <w:rFonts w:ascii="Comic Sans MS" w:eastAsia="Times New Roman" w:hAnsi="Comic Sans MS" w:cs="Segoe UI"/>
          <w:color w:val="000000"/>
          <w:sz w:val="23"/>
          <w:szCs w:val="23"/>
          <w:lang w:eastAsia="en-GB"/>
        </w:rPr>
      </w:pPr>
      <w:r w:rsidRPr="00174EFA">
        <w:rPr>
          <w:rFonts w:ascii="Comic Sans MS" w:eastAsia="Times New Roman" w:hAnsi="Comic Sans MS" w:cs="Segoe UI"/>
          <w:color w:val="000000"/>
          <w:sz w:val="23"/>
          <w:szCs w:val="23"/>
          <w:lang w:eastAsia="en-GB"/>
        </w:rPr>
        <w:t>have opportunities for observation and discussion of their work with senior staff to discuss any difficulties that may be experienced</w:t>
      </w:r>
    </w:p>
    <w:p w14:paraId="5DF04803" w14:textId="77777777" w:rsidR="00182782" w:rsidRPr="00174EFA" w:rsidRDefault="00182782" w:rsidP="00182782">
      <w:pPr>
        <w:numPr>
          <w:ilvl w:val="0"/>
          <w:numId w:val="4"/>
        </w:numPr>
        <w:spacing w:before="100" w:beforeAutospacing="1" w:after="100" w:afterAutospacing="1" w:line="240" w:lineRule="auto"/>
        <w:ind w:left="0"/>
        <w:rPr>
          <w:rFonts w:ascii="Comic Sans MS" w:eastAsia="Times New Roman" w:hAnsi="Comic Sans MS" w:cs="Segoe UI"/>
          <w:color w:val="000000"/>
          <w:sz w:val="23"/>
          <w:szCs w:val="23"/>
          <w:lang w:eastAsia="en-GB"/>
        </w:rPr>
      </w:pPr>
      <w:r w:rsidRPr="00174EFA">
        <w:rPr>
          <w:rFonts w:ascii="Comic Sans MS" w:eastAsia="Times New Roman" w:hAnsi="Comic Sans MS" w:cs="Segoe UI"/>
          <w:color w:val="000000"/>
          <w:sz w:val="23"/>
          <w:szCs w:val="23"/>
          <w:lang w:eastAsia="en-GB"/>
        </w:rPr>
        <w:t>identify their potential for career development and take advantage of opportunities for CPD</w:t>
      </w:r>
    </w:p>
    <w:p w14:paraId="660770EB" w14:textId="77777777" w:rsidR="00182782" w:rsidRPr="00182782" w:rsidRDefault="00182782" w:rsidP="00182782">
      <w:pPr>
        <w:spacing w:before="100" w:beforeAutospacing="1" w:after="100" w:afterAutospacing="1" w:line="240" w:lineRule="auto"/>
        <w:outlineLvl w:val="2"/>
        <w:rPr>
          <w:rFonts w:ascii="Comic Sans MS" w:eastAsia="Times New Roman" w:hAnsi="Comic Sans MS" w:cs="Segoe UI"/>
          <w:b/>
          <w:bCs/>
          <w:color w:val="000000"/>
          <w:lang w:eastAsia="en-GB"/>
        </w:rPr>
      </w:pPr>
      <w:r w:rsidRPr="00182782">
        <w:rPr>
          <w:rFonts w:ascii="Comic Sans MS" w:eastAsia="Times New Roman" w:hAnsi="Comic Sans MS" w:cs="Segoe UI"/>
          <w:b/>
          <w:bCs/>
          <w:color w:val="000000"/>
          <w:u w:val="single"/>
          <w:lang w:eastAsia="en-GB"/>
        </w:rPr>
        <w:t xml:space="preserve">Procedures </w:t>
      </w:r>
    </w:p>
    <w:p w14:paraId="4683D704" w14:textId="77777777"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All new staff will be provided with a Staff Induction Programme which will include information on safe guarding, child protection, health and safety, e-safety, the staff handbook, staff roles and responsibilities, first aid, SEN and the behaviour policy.</w:t>
      </w:r>
    </w:p>
    <w:p w14:paraId="4ADC80A8" w14:textId="77777777" w:rsidR="00182782" w:rsidRPr="00182782" w:rsidRDefault="00182782" w:rsidP="00182782">
      <w:pPr>
        <w:spacing w:before="100" w:beforeAutospacing="1" w:after="100" w:afterAutospacing="1" w:line="240" w:lineRule="auto"/>
        <w:outlineLvl w:val="2"/>
        <w:rPr>
          <w:rFonts w:ascii="Comic Sans MS" w:eastAsia="Times New Roman" w:hAnsi="Comic Sans MS" w:cs="Segoe UI"/>
          <w:b/>
          <w:bCs/>
          <w:color w:val="000000"/>
          <w:lang w:eastAsia="en-GB"/>
        </w:rPr>
      </w:pPr>
      <w:r w:rsidRPr="00182782">
        <w:rPr>
          <w:rFonts w:ascii="Comic Sans MS" w:eastAsia="Times New Roman" w:hAnsi="Comic Sans MS" w:cs="Segoe UI"/>
          <w:b/>
          <w:bCs/>
          <w:color w:val="000000"/>
          <w:u w:val="single"/>
          <w:lang w:eastAsia="en-GB"/>
        </w:rPr>
        <w:t xml:space="preserve">Supply Staff </w:t>
      </w:r>
    </w:p>
    <w:p w14:paraId="08407C75" w14:textId="77777777" w:rsidR="00182782" w:rsidRPr="00182782" w:rsidRDefault="00182782" w:rsidP="00182782">
      <w:pPr>
        <w:spacing w:after="0" w:line="240" w:lineRule="auto"/>
        <w:rPr>
          <w:rFonts w:ascii="Segoe UI" w:eastAsia="Times New Roman" w:hAnsi="Segoe UI" w:cs="Segoe UI"/>
          <w:color w:val="000000"/>
          <w:sz w:val="23"/>
          <w:szCs w:val="23"/>
          <w:lang w:eastAsia="en-GB"/>
        </w:rPr>
      </w:pPr>
      <w:r w:rsidRPr="00182782">
        <w:rPr>
          <w:rFonts w:ascii="Comic Sans MS" w:eastAsia="Times New Roman" w:hAnsi="Comic Sans MS" w:cs="Segoe UI"/>
          <w:color w:val="000000"/>
          <w:lang w:eastAsia="en-GB"/>
        </w:rPr>
        <w:t>Supply staff should be welcomed by a member of the Administration team. Their photographic identity will be verified and they will be issued with the appropriate visitor badge. They will receive, on the first visit, information on procedures for</w:t>
      </w:r>
      <w:r w:rsidR="0060334E">
        <w:rPr>
          <w:rFonts w:ascii="Comic Sans MS" w:eastAsia="Times New Roman" w:hAnsi="Comic Sans MS" w:cs="Segoe UI"/>
          <w:color w:val="000000"/>
          <w:lang w:eastAsia="en-GB"/>
        </w:rPr>
        <w:t xml:space="preserve"> child protection, safeguarding </w:t>
      </w:r>
      <w:r w:rsidRPr="00182782">
        <w:rPr>
          <w:rFonts w:ascii="Comic Sans MS" w:eastAsia="Times New Roman" w:hAnsi="Comic Sans MS" w:cs="Segoe UI"/>
          <w:color w:val="000000"/>
          <w:lang w:eastAsia="en-GB"/>
        </w:rPr>
        <w:t xml:space="preserve">and health and safety. </w:t>
      </w:r>
      <w:r w:rsidRPr="00174EFA">
        <w:rPr>
          <w:rFonts w:ascii="Comic Sans MS" w:eastAsia="Times New Roman" w:hAnsi="Comic Sans MS" w:cs="Segoe UI"/>
          <w:color w:val="000000"/>
          <w:lang w:eastAsia="en-GB"/>
        </w:rPr>
        <w:t>The Supply teacher will be advised if there is to be a fire alarm test and will be asked to make themselves familiar with the escape route in the classroom they will be working in. They will also be shown the staffroom.</w:t>
      </w:r>
    </w:p>
    <w:p w14:paraId="2CF35CA9" w14:textId="77777777" w:rsidR="00182782" w:rsidRPr="00182782" w:rsidRDefault="00182782" w:rsidP="00182782">
      <w:pPr>
        <w:spacing w:before="100" w:beforeAutospacing="1" w:after="100" w:afterAutospacing="1" w:line="240" w:lineRule="auto"/>
        <w:outlineLvl w:val="2"/>
        <w:rPr>
          <w:rFonts w:ascii="Comic Sans MS" w:eastAsia="Times New Roman" w:hAnsi="Comic Sans MS" w:cs="Segoe UI"/>
          <w:b/>
          <w:bCs/>
          <w:color w:val="000000"/>
          <w:lang w:eastAsia="en-GB"/>
        </w:rPr>
      </w:pPr>
      <w:r w:rsidRPr="00182782">
        <w:rPr>
          <w:rFonts w:ascii="Comic Sans MS" w:eastAsia="Times New Roman" w:hAnsi="Comic Sans MS" w:cs="Segoe UI"/>
          <w:b/>
          <w:bCs/>
          <w:color w:val="000000"/>
          <w:u w:val="single"/>
          <w:lang w:eastAsia="en-GB"/>
        </w:rPr>
        <w:t xml:space="preserve">Teaching Staff </w:t>
      </w:r>
    </w:p>
    <w:p w14:paraId="5E26A615" w14:textId="0BBE58A3" w:rsidR="00A25AB7" w:rsidRDefault="00182782" w:rsidP="00610DEA">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All new staff should be given appropriate induction advice, training and resour</w:t>
      </w:r>
      <w:r w:rsidR="00174EFA">
        <w:rPr>
          <w:rFonts w:ascii="Comic Sans MS" w:eastAsia="Times New Roman" w:hAnsi="Comic Sans MS" w:cs="Segoe UI"/>
          <w:color w:val="000000"/>
          <w:lang w:eastAsia="en-GB"/>
        </w:rPr>
        <w:t xml:space="preserve">ces. This should </w:t>
      </w:r>
      <w:proofErr w:type="spellStart"/>
      <w:proofErr w:type="gramStart"/>
      <w:r w:rsidR="00174EFA">
        <w:rPr>
          <w:rFonts w:ascii="Comic Sans MS" w:eastAsia="Times New Roman" w:hAnsi="Comic Sans MS" w:cs="Segoe UI"/>
          <w:color w:val="000000"/>
          <w:lang w:eastAsia="en-GB"/>
        </w:rPr>
        <w:t>include:The</w:t>
      </w:r>
      <w:proofErr w:type="spellEnd"/>
      <w:proofErr w:type="gramEnd"/>
      <w:r w:rsidRPr="00182782">
        <w:rPr>
          <w:rFonts w:ascii="Comic Sans MS" w:eastAsia="Times New Roman" w:hAnsi="Comic Sans MS" w:cs="Segoe UI"/>
          <w:color w:val="000000"/>
          <w:lang w:eastAsia="en-GB"/>
        </w:rPr>
        <w:t xml:space="preserve"> </w:t>
      </w:r>
    </w:p>
    <w:p w14:paraId="205B1300" w14:textId="77777777" w:rsidR="00A25AB7" w:rsidRDefault="00A25AB7" w:rsidP="00610DEA">
      <w:pPr>
        <w:spacing w:after="0" w:line="240" w:lineRule="auto"/>
        <w:rPr>
          <w:rFonts w:ascii="Comic Sans MS" w:eastAsia="Times New Roman" w:hAnsi="Comic Sans MS" w:cs="Segoe UI"/>
          <w:color w:val="000000"/>
          <w:lang w:eastAsia="en-GB"/>
        </w:rPr>
      </w:pPr>
    </w:p>
    <w:p w14:paraId="027AABB9" w14:textId="69A054FA" w:rsidR="00A25AB7" w:rsidRPr="00182782" w:rsidRDefault="00A25AB7" w:rsidP="00A25AB7">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Pr>
          <w:rFonts w:ascii="Comic Sans MS" w:eastAsia="Times New Roman" w:hAnsi="Comic Sans MS" w:cs="Segoe UI"/>
          <w:color w:val="000000"/>
          <w:lang w:eastAsia="en-GB"/>
        </w:rPr>
        <w:t>National Curriculum</w:t>
      </w:r>
      <w:r w:rsidR="0016604F">
        <w:rPr>
          <w:rFonts w:ascii="Comic Sans MS" w:eastAsia="Times New Roman" w:hAnsi="Comic Sans MS" w:cs="Segoe UI"/>
          <w:color w:val="000000"/>
          <w:lang w:eastAsia="en-GB"/>
        </w:rPr>
        <w:t>/ EYFS curriculum</w:t>
      </w:r>
    </w:p>
    <w:p w14:paraId="3C2B89C6" w14:textId="60F499CD" w:rsidR="0060334E" w:rsidRDefault="0060334E"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Pr>
          <w:rFonts w:ascii="Comic Sans MS" w:eastAsia="Times New Roman" w:hAnsi="Comic Sans MS" w:cs="Segoe UI"/>
          <w:color w:val="000000"/>
          <w:lang w:eastAsia="en-GB"/>
        </w:rPr>
        <w:t>Planning proformas</w:t>
      </w:r>
    </w:p>
    <w:p w14:paraId="6D513377"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Staff Handbook</w:t>
      </w:r>
    </w:p>
    <w:p w14:paraId="5F304175"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School Prospectus</w:t>
      </w:r>
    </w:p>
    <w:p w14:paraId="594C0EA1"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Access to Policy documents</w:t>
      </w:r>
    </w:p>
    <w:p w14:paraId="55DA0A42"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lastRenderedPageBreak/>
        <w:t>Year group schemes of work</w:t>
      </w:r>
    </w:p>
    <w:p w14:paraId="28C862AA"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Assessment advice, recording, reporting, resources and procedures</w:t>
      </w:r>
    </w:p>
    <w:p w14:paraId="2A7DE1AF"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Class list</w:t>
      </w:r>
    </w:p>
    <w:p w14:paraId="3A47CCD1"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Child Protection</w:t>
      </w:r>
    </w:p>
    <w:p w14:paraId="6F894A62"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Safeguarding</w:t>
      </w:r>
    </w:p>
    <w:p w14:paraId="00F7975A"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Behaviour Policy and Exclusions Policy</w:t>
      </w:r>
    </w:p>
    <w:p w14:paraId="35761403"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Health and safety including Fire safety</w:t>
      </w:r>
    </w:p>
    <w:p w14:paraId="0DEA9966"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Information on whole school and year group resources, including ICT</w:t>
      </w:r>
    </w:p>
    <w:p w14:paraId="7C0BA8FB"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E-Safety</w:t>
      </w:r>
    </w:p>
    <w:p w14:paraId="665E9799"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Timetables</w:t>
      </w:r>
    </w:p>
    <w:p w14:paraId="55EAB082"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PPA arrangements</w:t>
      </w:r>
    </w:p>
    <w:p w14:paraId="27824298"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SEN information</w:t>
      </w:r>
    </w:p>
    <w:p w14:paraId="4B41931D"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Roles and Responsibilities of all staff</w:t>
      </w:r>
    </w:p>
    <w:p w14:paraId="2DB5ADD5" w14:textId="77777777" w:rsidR="00182782" w:rsidRPr="00182782" w:rsidRDefault="00182782" w:rsidP="00182782">
      <w:pPr>
        <w:numPr>
          <w:ilvl w:val="0"/>
          <w:numId w:val="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Educational Visits Policy</w:t>
      </w:r>
    </w:p>
    <w:p w14:paraId="2DDA863E" w14:textId="77777777"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A member of the Senior Leadership Team </w:t>
      </w:r>
      <w:proofErr w:type="spellStart"/>
      <w:r w:rsidRPr="00182782">
        <w:rPr>
          <w:rFonts w:ascii="Comic Sans MS" w:eastAsia="Times New Roman" w:hAnsi="Comic Sans MS" w:cs="Segoe UI"/>
          <w:color w:val="000000"/>
          <w:lang w:eastAsia="en-GB"/>
        </w:rPr>
        <w:t>team</w:t>
      </w:r>
      <w:proofErr w:type="spellEnd"/>
      <w:r w:rsidRPr="00182782">
        <w:rPr>
          <w:rFonts w:ascii="Comic Sans MS" w:eastAsia="Times New Roman" w:hAnsi="Comic Sans MS" w:cs="Segoe UI"/>
          <w:color w:val="000000"/>
          <w:lang w:eastAsia="en-GB"/>
        </w:rPr>
        <w:t xml:space="preserve"> will ensure new staff are given a guided tour of the school, identifying locations of resources, procedures, staff and other relevant information.</w:t>
      </w:r>
    </w:p>
    <w:p w14:paraId="335CC567" w14:textId="77777777" w:rsid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All new teaching staff will be allocated a mentor to provide advice and support on a daily basis.</w:t>
      </w:r>
    </w:p>
    <w:p w14:paraId="090DC1D6" w14:textId="77777777" w:rsidR="0060334E" w:rsidRPr="00182782" w:rsidRDefault="0060334E"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All staff will tak</w:t>
      </w:r>
      <w:r w:rsidR="00174EFA">
        <w:rPr>
          <w:rFonts w:ascii="Comic Sans MS" w:eastAsia="Times New Roman" w:hAnsi="Comic Sans MS" w:cs="Segoe UI"/>
          <w:color w:val="000000"/>
          <w:lang w:eastAsia="en-GB"/>
        </w:rPr>
        <w:t>e part in Appraisal</w:t>
      </w:r>
      <w:r w:rsidRPr="00182782">
        <w:rPr>
          <w:rFonts w:ascii="Comic Sans MS" w:eastAsia="Times New Roman" w:hAnsi="Comic Sans MS" w:cs="Segoe UI"/>
          <w:color w:val="000000"/>
          <w:lang w:eastAsia="en-GB"/>
        </w:rPr>
        <w:t xml:space="preserve"> procedures.</w:t>
      </w:r>
    </w:p>
    <w:p w14:paraId="6FD1D1CE" w14:textId="6EF88F28" w:rsidR="00182782" w:rsidRPr="00182782" w:rsidRDefault="0016604F" w:rsidP="00182782">
      <w:pPr>
        <w:spacing w:before="100" w:beforeAutospacing="1" w:after="100" w:afterAutospacing="1" w:line="240" w:lineRule="auto"/>
        <w:outlineLvl w:val="2"/>
        <w:rPr>
          <w:rFonts w:ascii="Segoe UI" w:eastAsia="Times New Roman" w:hAnsi="Segoe UI" w:cs="Segoe UI"/>
          <w:b/>
          <w:bCs/>
          <w:color w:val="000000"/>
          <w:sz w:val="30"/>
          <w:szCs w:val="30"/>
          <w:lang w:eastAsia="en-GB"/>
        </w:rPr>
      </w:pPr>
      <w:r>
        <w:rPr>
          <w:rFonts w:ascii="Segoe UI" w:eastAsia="Times New Roman" w:hAnsi="Segoe UI" w:cs="Segoe UI"/>
          <w:b/>
          <w:bCs/>
          <w:color w:val="000000"/>
          <w:sz w:val="30"/>
          <w:szCs w:val="30"/>
          <w:u w:val="single"/>
          <w:lang w:eastAsia="en-GB"/>
        </w:rPr>
        <w:t xml:space="preserve">Early Career </w:t>
      </w:r>
      <w:r w:rsidR="00182782" w:rsidRPr="00182782">
        <w:rPr>
          <w:rFonts w:ascii="Segoe UI" w:eastAsia="Times New Roman" w:hAnsi="Segoe UI" w:cs="Segoe UI"/>
          <w:b/>
          <w:bCs/>
          <w:color w:val="000000"/>
          <w:sz w:val="30"/>
          <w:szCs w:val="30"/>
          <w:u w:val="single"/>
          <w:lang w:eastAsia="en-GB"/>
        </w:rPr>
        <w:t>Teacher</w:t>
      </w:r>
      <w:r>
        <w:rPr>
          <w:rFonts w:ascii="Segoe UI" w:eastAsia="Times New Roman" w:hAnsi="Segoe UI" w:cs="Segoe UI"/>
          <w:b/>
          <w:bCs/>
          <w:color w:val="000000"/>
          <w:sz w:val="30"/>
          <w:szCs w:val="30"/>
          <w:u w:val="single"/>
          <w:lang w:eastAsia="en-GB"/>
        </w:rPr>
        <w:t>s (EC</w:t>
      </w:r>
      <w:r w:rsidR="00182782" w:rsidRPr="00182782">
        <w:rPr>
          <w:rFonts w:ascii="Segoe UI" w:eastAsia="Times New Roman" w:hAnsi="Segoe UI" w:cs="Segoe UI"/>
          <w:b/>
          <w:bCs/>
          <w:color w:val="000000"/>
          <w:sz w:val="30"/>
          <w:szCs w:val="30"/>
          <w:u w:val="single"/>
          <w:lang w:eastAsia="en-GB"/>
        </w:rPr>
        <w:t xml:space="preserve">Ts) </w:t>
      </w:r>
      <w:r w:rsidR="00182782" w:rsidRPr="0060334E">
        <w:rPr>
          <w:rFonts w:ascii="Comic Sans MS" w:eastAsia="Times New Roman" w:hAnsi="Comic Sans MS" w:cs="Segoe UI"/>
          <w:bCs/>
          <w:color w:val="000000"/>
          <w:lang w:eastAsia="en-GB"/>
        </w:rPr>
        <w:t>See separate policy</w:t>
      </w:r>
    </w:p>
    <w:p w14:paraId="5F6ACC56" w14:textId="77777777" w:rsidR="00182782" w:rsidRPr="00182782" w:rsidRDefault="00182782" w:rsidP="00182782">
      <w:pPr>
        <w:spacing w:before="100" w:beforeAutospacing="1" w:after="100" w:afterAutospacing="1" w:line="240" w:lineRule="auto"/>
        <w:outlineLvl w:val="2"/>
        <w:rPr>
          <w:rFonts w:ascii="Comic Sans MS" w:eastAsia="Times New Roman" w:hAnsi="Comic Sans MS" w:cs="Segoe UI"/>
          <w:b/>
          <w:bCs/>
          <w:color w:val="000000"/>
          <w:lang w:eastAsia="en-GB"/>
        </w:rPr>
      </w:pPr>
      <w:r w:rsidRPr="00182782">
        <w:rPr>
          <w:rFonts w:ascii="Comic Sans MS" w:eastAsia="Times New Roman" w:hAnsi="Comic Sans MS" w:cs="Segoe UI"/>
          <w:b/>
          <w:bCs/>
          <w:color w:val="000000"/>
          <w:u w:val="single"/>
          <w:lang w:eastAsia="en-GB"/>
        </w:rPr>
        <w:t xml:space="preserve">Teaching Assistants </w:t>
      </w:r>
    </w:p>
    <w:p w14:paraId="1F2DECDD" w14:textId="77777777"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Induction information should include:</w:t>
      </w:r>
    </w:p>
    <w:p w14:paraId="3FE4AA29"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Staff roles and responsibilities</w:t>
      </w:r>
    </w:p>
    <w:p w14:paraId="4260B27F"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The opportunity to work shadow the existing post holder or person undertaking a similar job where possible</w:t>
      </w:r>
    </w:p>
    <w:p w14:paraId="12AC968B"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Information on the school with access to the Staff Handbook and policy information. Timetables and group lists for relevant classes</w:t>
      </w:r>
    </w:p>
    <w:p w14:paraId="02181543"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Information concerning the child/children for whom they are responsible if appropriate</w:t>
      </w:r>
    </w:p>
    <w:p w14:paraId="70F458BE"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Information on resources including SEN resources</w:t>
      </w:r>
    </w:p>
    <w:p w14:paraId="68FD7413"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Information on assessment, record keeping</w:t>
      </w:r>
    </w:p>
    <w:p w14:paraId="5E5AE1D4"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Behaviour policy</w:t>
      </w:r>
    </w:p>
    <w:p w14:paraId="5F96758E"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Safeguarding Policy</w:t>
      </w:r>
    </w:p>
    <w:p w14:paraId="2A28A5E0"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Training in the use of the photocopier, laminator.</w:t>
      </w:r>
    </w:p>
    <w:p w14:paraId="74703B51"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Introduction to the computer system and E-safety</w:t>
      </w:r>
    </w:p>
    <w:p w14:paraId="10A0946E"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Health and Safety</w:t>
      </w:r>
    </w:p>
    <w:p w14:paraId="7B6AF921"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Fire Safety</w:t>
      </w:r>
    </w:p>
    <w:p w14:paraId="51E45788"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Information on training opportunities</w:t>
      </w:r>
    </w:p>
    <w:p w14:paraId="3FFECFA7" w14:textId="77777777" w:rsidR="00182782" w:rsidRPr="00182782" w:rsidRDefault="00182782" w:rsidP="00182782">
      <w:pPr>
        <w:numPr>
          <w:ilvl w:val="0"/>
          <w:numId w:val="7"/>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Access to all policies</w:t>
      </w:r>
    </w:p>
    <w:p w14:paraId="2D710BF1" w14:textId="31B27AFE"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All staff will take part in </w:t>
      </w:r>
      <w:r w:rsidR="00E04E14">
        <w:rPr>
          <w:rFonts w:ascii="Comic Sans MS" w:eastAsia="Times New Roman" w:hAnsi="Comic Sans MS" w:cs="Segoe UI"/>
          <w:color w:val="000000"/>
          <w:lang w:eastAsia="en-GB"/>
        </w:rPr>
        <w:t>Appraisal</w:t>
      </w:r>
      <w:r w:rsidR="00A25AB7">
        <w:rPr>
          <w:rFonts w:ascii="Comic Sans MS" w:eastAsia="Times New Roman" w:hAnsi="Comic Sans MS" w:cs="Segoe UI"/>
          <w:color w:val="000000"/>
          <w:lang w:eastAsia="en-GB"/>
        </w:rPr>
        <w:t>/ Performance Management</w:t>
      </w:r>
      <w:r w:rsidRPr="00182782">
        <w:rPr>
          <w:rFonts w:ascii="Comic Sans MS" w:eastAsia="Times New Roman" w:hAnsi="Comic Sans MS" w:cs="Segoe UI"/>
          <w:color w:val="000000"/>
          <w:lang w:eastAsia="en-GB"/>
        </w:rPr>
        <w:t xml:space="preserve"> procedures.</w:t>
      </w:r>
    </w:p>
    <w:p w14:paraId="37A13CF4" w14:textId="77777777" w:rsidR="00A25AB7" w:rsidRDefault="00A25AB7" w:rsidP="00182782">
      <w:pPr>
        <w:spacing w:before="100" w:beforeAutospacing="1" w:after="100" w:afterAutospacing="1" w:line="240" w:lineRule="auto"/>
        <w:outlineLvl w:val="2"/>
        <w:rPr>
          <w:rFonts w:ascii="Comic Sans MS" w:eastAsia="Times New Roman" w:hAnsi="Comic Sans MS" w:cs="Segoe UI"/>
          <w:b/>
          <w:bCs/>
          <w:color w:val="000000"/>
          <w:u w:val="single"/>
          <w:lang w:eastAsia="en-GB"/>
        </w:rPr>
      </w:pPr>
    </w:p>
    <w:p w14:paraId="4A7C97D5" w14:textId="77777777" w:rsidR="00A25AB7" w:rsidRDefault="00A25AB7" w:rsidP="00182782">
      <w:pPr>
        <w:spacing w:before="100" w:beforeAutospacing="1" w:after="100" w:afterAutospacing="1" w:line="240" w:lineRule="auto"/>
        <w:outlineLvl w:val="2"/>
        <w:rPr>
          <w:rFonts w:ascii="Comic Sans MS" w:eastAsia="Times New Roman" w:hAnsi="Comic Sans MS" w:cs="Segoe UI"/>
          <w:b/>
          <w:bCs/>
          <w:color w:val="000000"/>
          <w:u w:val="single"/>
          <w:lang w:eastAsia="en-GB"/>
        </w:rPr>
      </w:pPr>
    </w:p>
    <w:p w14:paraId="40C1AC0F" w14:textId="77777777" w:rsidR="00A25AB7" w:rsidRDefault="00A25AB7" w:rsidP="00182782">
      <w:pPr>
        <w:spacing w:before="100" w:beforeAutospacing="1" w:after="100" w:afterAutospacing="1" w:line="240" w:lineRule="auto"/>
        <w:outlineLvl w:val="2"/>
        <w:rPr>
          <w:rFonts w:ascii="Comic Sans MS" w:eastAsia="Times New Roman" w:hAnsi="Comic Sans MS" w:cs="Segoe UI"/>
          <w:b/>
          <w:bCs/>
          <w:color w:val="000000"/>
          <w:u w:val="single"/>
          <w:lang w:eastAsia="en-GB"/>
        </w:rPr>
      </w:pPr>
    </w:p>
    <w:p w14:paraId="53B53C4E" w14:textId="77777777" w:rsidR="00A25AB7" w:rsidRDefault="00A25AB7" w:rsidP="00182782">
      <w:pPr>
        <w:spacing w:before="100" w:beforeAutospacing="1" w:after="100" w:afterAutospacing="1" w:line="240" w:lineRule="auto"/>
        <w:outlineLvl w:val="2"/>
        <w:rPr>
          <w:rFonts w:ascii="Comic Sans MS" w:eastAsia="Times New Roman" w:hAnsi="Comic Sans MS" w:cs="Segoe UI"/>
          <w:b/>
          <w:bCs/>
          <w:color w:val="000000"/>
          <w:u w:val="single"/>
          <w:lang w:eastAsia="en-GB"/>
        </w:rPr>
      </w:pPr>
    </w:p>
    <w:p w14:paraId="655088A4" w14:textId="77777777" w:rsidR="00A25AB7" w:rsidRDefault="00A25AB7" w:rsidP="00182782">
      <w:pPr>
        <w:spacing w:before="100" w:beforeAutospacing="1" w:after="100" w:afterAutospacing="1" w:line="240" w:lineRule="auto"/>
        <w:outlineLvl w:val="2"/>
        <w:rPr>
          <w:rFonts w:ascii="Comic Sans MS" w:eastAsia="Times New Roman" w:hAnsi="Comic Sans MS" w:cs="Segoe UI"/>
          <w:b/>
          <w:bCs/>
          <w:color w:val="000000"/>
          <w:u w:val="single"/>
          <w:lang w:eastAsia="en-GB"/>
        </w:rPr>
      </w:pPr>
    </w:p>
    <w:p w14:paraId="64E3E0F5" w14:textId="6AD76BD4" w:rsidR="00182782" w:rsidRPr="00182782" w:rsidRDefault="00182782" w:rsidP="00182782">
      <w:pPr>
        <w:spacing w:before="100" w:beforeAutospacing="1" w:after="100" w:afterAutospacing="1" w:line="240" w:lineRule="auto"/>
        <w:outlineLvl w:val="2"/>
        <w:rPr>
          <w:rFonts w:ascii="Comic Sans MS" w:eastAsia="Times New Roman" w:hAnsi="Comic Sans MS" w:cs="Segoe UI"/>
          <w:b/>
          <w:bCs/>
          <w:color w:val="000000"/>
          <w:lang w:eastAsia="en-GB"/>
        </w:rPr>
      </w:pPr>
      <w:r w:rsidRPr="00182782">
        <w:rPr>
          <w:rFonts w:ascii="Comic Sans MS" w:eastAsia="Times New Roman" w:hAnsi="Comic Sans MS" w:cs="Segoe UI"/>
          <w:b/>
          <w:bCs/>
          <w:color w:val="000000"/>
          <w:u w:val="single"/>
          <w:lang w:eastAsia="en-GB"/>
        </w:rPr>
        <w:t xml:space="preserve">Administrative Staff </w:t>
      </w:r>
    </w:p>
    <w:p w14:paraId="153A10FD" w14:textId="77777777"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The Business Manager is responsible for the appropriate induction advice and training for administrative staff. Induction information should include:</w:t>
      </w:r>
    </w:p>
    <w:p w14:paraId="6FAA88A8" w14:textId="77777777" w:rsidR="00182782" w:rsidRPr="00182782" w:rsidRDefault="00182782" w:rsidP="00182782">
      <w:pPr>
        <w:numPr>
          <w:ilvl w:val="0"/>
          <w:numId w:val="8"/>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Information on the school, including the School Prospectus</w:t>
      </w:r>
    </w:p>
    <w:p w14:paraId="7C49918F" w14:textId="77777777" w:rsidR="00182782" w:rsidRPr="00182782" w:rsidRDefault="00182782" w:rsidP="00182782">
      <w:pPr>
        <w:numPr>
          <w:ilvl w:val="0"/>
          <w:numId w:val="8"/>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The school aims</w:t>
      </w:r>
    </w:p>
    <w:p w14:paraId="2D6216F5" w14:textId="77777777" w:rsidR="00182782" w:rsidRPr="00182782" w:rsidRDefault="00182782" w:rsidP="00182782">
      <w:pPr>
        <w:numPr>
          <w:ilvl w:val="0"/>
          <w:numId w:val="8"/>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Access to policies, resources and procedures</w:t>
      </w:r>
    </w:p>
    <w:p w14:paraId="27178029" w14:textId="77777777" w:rsidR="00182782" w:rsidRPr="00182782" w:rsidRDefault="00182782" w:rsidP="00182782">
      <w:pPr>
        <w:numPr>
          <w:ilvl w:val="0"/>
          <w:numId w:val="8"/>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Health, safety and security information</w:t>
      </w:r>
    </w:p>
    <w:p w14:paraId="4B9C5F7D" w14:textId="77777777" w:rsidR="00182782" w:rsidRPr="00182782" w:rsidRDefault="00182782" w:rsidP="00182782">
      <w:pPr>
        <w:numPr>
          <w:ilvl w:val="0"/>
          <w:numId w:val="8"/>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E-Safety</w:t>
      </w:r>
    </w:p>
    <w:p w14:paraId="490819E6" w14:textId="77777777" w:rsidR="00182782" w:rsidRPr="00182782" w:rsidRDefault="00182782" w:rsidP="00182782">
      <w:pPr>
        <w:numPr>
          <w:ilvl w:val="0"/>
          <w:numId w:val="8"/>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Staff handbook</w:t>
      </w:r>
    </w:p>
    <w:p w14:paraId="56D65E13" w14:textId="77777777" w:rsidR="00182782" w:rsidRPr="00182782" w:rsidRDefault="00182782" w:rsidP="00182782">
      <w:pPr>
        <w:numPr>
          <w:ilvl w:val="0"/>
          <w:numId w:val="8"/>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Training to implement ICT programmes and school administrative procedures</w:t>
      </w:r>
    </w:p>
    <w:p w14:paraId="78E3F0B7" w14:textId="77777777" w:rsidR="00182782" w:rsidRPr="00182782" w:rsidRDefault="00182782" w:rsidP="00182782">
      <w:pPr>
        <w:numPr>
          <w:ilvl w:val="0"/>
          <w:numId w:val="8"/>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Access (including log in) to confidential information, where appropriate, on children, staff and resources</w:t>
      </w:r>
    </w:p>
    <w:p w14:paraId="5B96994F" w14:textId="77777777" w:rsidR="00182782" w:rsidRPr="00182782" w:rsidRDefault="00182782" w:rsidP="00182782">
      <w:pPr>
        <w:numPr>
          <w:ilvl w:val="0"/>
          <w:numId w:val="8"/>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Safeguarding Policy and Procedures</w:t>
      </w:r>
    </w:p>
    <w:p w14:paraId="3B845D37" w14:textId="2D1BC576"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All staff will</w:t>
      </w:r>
      <w:r w:rsidR="00E04E14">
        <w:rPr>
          <w:rFonts w:ascii="Comic Sans MS" w:eastAsia="Times New Roman" w:hAnsi="Comic Sans MS" w:cs="Segoe UI"/>
          <w:color w:val="000000"/>
          <w:lang w:eastAsia="en-GB"/>
        </w:rPr>
        <w:t xml:space="preserve"> take part in Appraisal</w:t>
      </w:r>
      <w:r w:rsidR="00A25AB7">
        <w:rPr>
          <w:rFonts w:ascii="Comic Sans MS" w:eastAsia="Times New Roman" w:hAnsi="Comic Sans MS" w:cs="Segoe UI"/>
          <w:color w:val="000000"/>
          <w:lang w:eastAsia="en-GB"/>
        </w:rPr>
        <w:t>/Performance Management</w:t>
      </w:r>
      <w:r w:rsidRPr="00182782">
        <w:rPr>
          <w:rFonts w:ascii="Comic Sans MS" w:eastAsia="Times New Roman" w:hAnsi="Comic Sans MS" w:cs="Segoe UI"/>
          <w:color w:val="000000"/>
          <w:lang w:eastAsia="en-GB"/>
        </w:rPr>
        <w:t xml:space="preserve"> procedures. </w:t>
      </w:r>
    </w:p>
    <w:p w14:paraId="5FF8E7F0" w14:textId="77777777" w:rsidR="00182782" w:rsidRPr="00182782" w:rsidRDefault="00182782" w:rsidP="00182782">
      <w:pPr>
        <w:spacing w:before="100" w:beforeAutospacing="1" w:after="100" w:afterAutospacing="1" w:line="240" w:lineRule="auto"/>
        <w:outlineLvl w:val="2"/>
        <w:rPr>
          <w:rFonts w:ascii="Comic Sans MS" w:eastAsia="Times New Roman" w:hAnsi="Comic Sans MS" w:cs="Segoe UI"/>
          <w:b/>
          <w:bCs/>
          <w:color w:val="000000"/>
          <w:lang w:eastAsia="en-GB"/>
        </w:rPr>
      </w:pPr>
      <w:r w:rsidRPr="00182782">
        <w:rPr>
          <w:rFonts w:ascii="Comic Sans MS" w:eastAsia="Times New Roman" w:hAnsi="Comic Sans MS" w:cs="Segoe UI"/>
          <w:b/>
          <w:bCs/>
          <w:color w:val="000000"/>
          <w:u w:val="single"/>
          <w:lang w:eastAsia="en-GB"/>
        </w:rPr>
        <w:t>Premises staff</w:t>
      </w:r>
    </w:p>
    <w:p w14:paraId="6AE6BDAC" w14:textId="77777777"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The Site Manager, in liaison with the Business Manager, is responsible for the induction of all cleaning staff. Induction should include:</w:t>
      </w:r>
    </w:p>
    <w:p w14:paraId="3107675F" w14:textId="77777777" w:rsidR="00182782" w:rsidRPr="00182782" w:rsidRDefault="00182782" w:rsidP="00182782">
      <w:pPr>
        <w:numPr>
          <w:ilvl w:val="0"/>
          <w:numId w:val="9"/>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Relevant information on the school</w:t>
      </w:r>
    </w:p>
    <w:p w14:paraId="041572F8" w14:textId="77777777" w:rsidR="00182782" w:rsidRPr="00182782" w:rsidRDefault="00182782" w:rsidP="00182782">
      <w:pPr>
        <w:numPr>
          <w:ilvl w:val="0"/>
          <w:numId w:val="9"/>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The School Prospectus and access to aims and policies</w:t>
      </w:r>
    </w:p>
    <w:p w14:paraId="45E84433" w14:textId="77777777" w:rsidR="00182782" w:rsidRPr="00182782" w:rsidRDefault="00182782" w:rsidP="00182782">
      <w:pPr>
        <w:numPr>
          <w:ilvl w:val="0"/>
          <w:numId w:val="9"/>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Health and Safety and Security issues</w:t>
      </w:r>
    </w:p>
    <w:p w14:paraId="7A8D2387" w14:textId="77777777" w:rsidR="00182782" w:rsidRPr="00182782" w:rsidRDefault="00182782" w:rsidP="00182782">
      <w:pPr>
        <w:numPr>
          <w:ilvl w:val="0"/>
          <w:numId w:val="9"/>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The Staff Handbook</w:t>
      </w:r>
    </w:p>
    <w:p w14:paraId="1398EB6E" w14:textId="77777777" w:rsidR="00182782" w:rsidRPr="00182782" w:rsidRDefault="00182782" w:rsidP="00182782">
      <w:pPr>
        <w:numPr>
          <w:ilvl w:val="0"/>
          <w:numId w:val="9"/>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Relevant information to help them carry out their job description effectively including guidance on safe use of chemicals and cleaning products and equipment</w:t>
      </w:r>
    </w:p>
    <w:p w14:paraId="6C8C9853" w14:textId="77777777" w:rsidR="00182782" w:rsidRPr="00182782" w:rsidRDefault="00182782" w:rsidP="00182782">
      <w:pPr>
        <w:numPr>
          <w:ilvl w:val="0"/>
          <w:numId w:val="9"/>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Safeguarding Policy and Procedures</w:t>
      </w:r>
    </w:p>
    <w:p w14:paraId="68BC9F49" w14:textId="4A54640E"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All staff will take part in </w:t>
      </w:r>
      <w:r w:rsidR="00E04E14">
        <w:rPr>
          <w:rFonts w:ascii="Comic Sans MS" w:eastAsia="Times New Roman" w:hAnsi="Comic Sans MS" w:cs="Segoe UI"/>
          <w:color w:val="000000"/>
          <w:lang w:eastAsia="en-GB"/>
        </w:rPr>
        <w:t>Appraisal</w:t>
      </w:r>
      <w:r w:rsidR="00A25AB7">
        <w:rPr>
          <w:rFonts w:ascii="Comic Sans MS" w:eastAsia="Times New Roman" w:hAnsi="Comic Sans MS" w:cs="Segoe UI"/>
          <w:color w:val="000000"/>
          <w:lang w:eastAsia="en-GB"/>
        </w:rPr>
        <w:t>/Performance Management</w:t>
      </w:r>
      <w:r w:rsidRPr="00182782">
        <w:rPr>
          <w:rFonts w:ascii="Comic Sans MS" w:eastAsia="Times New Roman" w:hAnsi="Comic Sans MS" w:cs="Segoe UI"/>
          <w:color w:val="000000"/>
          <w:lang w:eastAsia="en-GB"/>
        </w:rPr>
        <w:t xml:space="preserve"> procedures.</w:t>
      </w:r>
    </w:p>
    <w:p w14:paraId="2737AC88" w14:textId="77777777" w:rsidR="00182782" w:rsidRPr="00182782" w:rsidRDefault="00182782" w:rsidP="00182782">
      <w:pPr>
        <w:spacing w:before="100" w:beforeAutospacing="1" w:after="100" w:afterAutospacing="1" w:line="240" w:lineRule="auto"/>
        <w:outlineLvl w:val="2"/>
        <w:rPr>
          <w:rFonts w:ascii="Comic Sans MS" w:eastAsia="Times New Roman" w:hAnsi="Comic Sans MS" w:cs="Segoe UI"/>
          <w:b/>
          <w:bCs/>
          <w:color w:val="000000"/>
          <w:lang w:eastAsia="en-GB"/>
        </w:rPr>
      </w:pPr>
      <w:r w:rsidRPr="00182782">
        <w:rPr>
          <w:rFonts w:ascii="Comic Sans MS" w:eastAsia="Times New Roman" w:hAnsi="Comic Sans MS" w:cs="Segoe UI"/>
          <w:b/>
          <w:bCs/>
          <w:color w:val="000000"/>
          <w:u w:val="single"/>
          <w:lang w:eastAsia="en-GB"/>
        </w:rPr>
        <w:t xml:space="preserve">Lunchtime Assistants </w:t>
      </w:r>
    </w:p>
    <w:p w14:paraId="1DE29E4C" w14:textId="77777777"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The Business Manager </w:t>
      </w:r>
      <w:r w:rsidR="0060334E">
        <w:rPr>
          <w:rFonts w:ascii="Comic Sans MS" w:eastAsia="Times New Roman" w:hAnsi="Comic Sans MS" w:cs="Segoe UI"/>
          <w:color w:val="000000"/>
          <w:lang w:eastAsia="en-GB"/>
        </w:rPr>
        <w:t>is</w:t>
      </w:r>
      <w:r w:rsidRPr="00182782">
        <w:rPr>
          <w:rFonts w:ascii="Comic Sans MS" w:eastAsia="Times New Roman" w:hAnsi="Comic Sans MS" w:cs="Segoe UI"/>
          <w:color w:val="000000"/>
          <w:lang w:eastAsia="en-GB"/>
        </w:rPr>
        <w:t xml:space="preserve"> responsible for the induction of lunchtime staff. A named mentor will be provided to give support with daily practice and training. Induction should include:</w:t>
      </w:r>
    </w:p>
    <w:p w14:paraId="19DF88A0" w14:textId="77777777" w:rsidR="00182782" w:rsidRPr="00182782" w:rsidRDefault="00182782" w:rsidP="00182782">
      <w:pPr>
        <w:numPr>
          <w:ilvl w:val="0"/>
          <w:numId w:val="10"/>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Relevant information on the school, aims and policies</w:t>
      </w:r>
    </w:p>
    <w:p w14:paraId="2F8932C0" w14:textId="77777777" w:rsidR="00182782" w:rsidRPr="00182782" w:rsidRDefault="00182782" w:rsidP="00182782">
      <w:pPr>
        <w:numPr>
          <w:ilvl w:val="0"/>
          <w:numId w:val="10"/>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Information of Health and Safety</w:t>
      </w:r>
    </w:p>
    <w:p w14:paraId="3D6CB44F" w14:textId="77777777" w:rsidR="00182782" w:rsidRPr="00182782" w:rsidRDefault="00182782" w:rsidP="00182782">
      <w:pPr>
        <w:numPr>
          <w:ilvl w:val="0"/>
          <w:numId w:val="10"/>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The Staff Handbook</w:t>
      </w:r>
    </w:p>
    <w:p w14:paraId="0E4E1C42" w14:textId="77777777" w:rsidR="00182782" w:rsidRPr="00182782" w:rsidRDefault="00182782" w:rsidP="00182782">
      <w:pPr>
        <w:numPr>
          <w:ilvl w:val="0"/>
          <w:numId w:val="10"/>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First Aid, security and behaviour policies and procedures</w:t>
      </w:r>
    </w:p>
    <w:p w14:paraId="659ED67B" w14:textId="77777777" w:rsidR="00182782" w:rsidRPr="00182782" w:rsidRDefault="00182782" w:rsidP="00182782">
      <w:pPr>
        <w:numPr>
          <w:ilvl w:val="0"/>
          <w:numId w:val="10"/>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Safeguarding Policy and procedures</w:t>
      </w:r>
    </w:p>
    <w:p w14:paraId="199729F7" w14:textId="77777777" w:rsidR="00182782" w:rsidRPr="00182782" w:rsidRDefault="00182782" w:rsidP="00182782">
      <w:pPr>
        <w:numPr>
          <w:ilvl w:val="0"/>
          <w:numId w:val="10"/>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Relevant information to help them carry out their roles effectively</w:t>
      </w:r>
    </w:p>
    <w:p w14:paraId="5731B72E" w14:textId="4A815918"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All staff will </w:t>
      </w:r>
      <w:r w:rsidR="00E04E14">
        <w:rPr>
          <w:rFonts w:ascii="Comic Sans MS" w:eastAsia="Times New Roman" w:hAnsi="Comic Sans MS" w:cs="Segoe UI"/>
          <w:color w:val="000000"/>
          <w:lang w:eastAsia="en-GB"/>
        </w:rPr>
        <w:t>take part in Appraisal</w:t>
      </w:r>
      <w:r w:rsidR="00A25AB7" w:rsidRPr="00A25AB7">
        <w:rPr>
          <w:rFonts w:ascii="Comic Sans MS" w:eastAsia="Times New Roman" w:hAnsi="Comic Sans MS" w:cs="Segoe UI"/>
          <w:color w:val="000000"/>
          <w:lang w:eastAsia="en-GB"/>
        </w:rPr>
        <w:t xml:space="preserve"> </w:t>
      </w:r>
      <w:r w:rsidR="00A25AB7">
        <w:rPr>
          <w:rFonts w:ascii="Comic Sans MS" w:eastAsia="Times New Roman" w:hAnsi="Comic Sans MS" w:cs="Segoe UI"/>
          <w:color w:val="000000"/>
          <w:lang w:eastAsia="en-GB"/>
        </w:rPr>
        <w:t>/Performance Management</w:t>
      </w:r>
      <w:r w:rsidR="00E04E14">
        <w:rPr>
          <w:rFonts w:ascii="Comic Sans MS" w:eastAsia="Times New Roman" w:hAnsi="Comic Sans MS" w:cs="Segoe UI"/>
          <w:color w:val="000000"/>
          <w:lang w:eastAsia="en-GB"/>
        </w:rPr>
        <w:t xml:space="preserve"> </w:t>
      </w:r>
      <w:r w:rsidRPr="00182782">
        <w:rPr>
          <w:rFonts w:ascii="Comic Sans MS" w:eastAsia="Times New Roman" w:hAnsi="Comic Sans MS" w:cs="Segoe UI"/>
          <w:color w:val="000000"/>
          <w:lang w:eastAsia="en-GB"/>
        </w:rPr>
        <w:t>procedures.</w:t>
      </w:r>
    </w:p>
    <w:p w14:paraId="2853A0D5" w14:textId="77777777" w:rsidR="00A25AB7" w:rsidRDefault="00A25AB7" w:rsidP="00182782">
      <w:pPr>
        <w:spacing w:before="100" w:beforeAutospacing="1" w:after="100" w:afterAutospacing="1" w:line="240" w:lineRule="auto"/>
        <w:outlineLvl w:val="2"/>
        <w:rPr>
          <w:rFonts w:ascii="Comic Sans MS" w:eastAsia="Times New Roman" w:hAnsi="Comic Sans MS" w:cs="Segoe UI"/>
          <w:b/>
          <w:bCs/>
          <w:color w:val="000000"/>
          <w:u w:val="single"/>
          <w:lang w:eastAsia="en-GB"/>
        </w:rPr>
      </w:pPr>
    </w:p>
    <w:p w14:paraId="61CA9BC7" w14:textId="77777777" w:rsidR="00A25AB7" w:rsidRDefault="00A25AB7" w:rsidP="00182782">
      <w:pPr>
        <w:spacing w:before="100" w:beforeAutospacing="1" w:after="100" w:afterAutospacing="1" w:line="240" w:lineRule="auto"/>
        <w:outlineLvl w:val="2"/>
        <w:rPr>
          <w:rFonts w:ascii="Comic Sans MS" w:eastAsia="Times New Roman" w:hAnsi="Comic Sans MS" w:cs="Segoe UI"/>
          <w:b/>
          <w:bCs/>
          <w:color w:val="000000"/>
          <w:u w:val="single"/>
          <w:lang w:eastAsia="en-GB"/>
        </w:rPr>
      </w:pPr>
    </w:p>
    <w:p w14:paraId="294D405F" w14:textId="2B4DC6A6" w:rsidR="00182782" w:rsidRPr="00182782" w:rsidRDefault="00182782" w:rsidP="00182782">
      <w:pPr>
        <w:spacing w:before="100" w:beforeAutospacing="1" w:after="100" w:afterAutospacing="1" w:line="240" w:lineRule="auto"/>
        <w:outlineLvl w:val="2"/>
        <w:rPr>
          <w:rFonts w:ascii="Comic Sans MS" w:eastAsia="Times New Roman" w:hAnsi="Comic Sans MS" w:cs="Segoe UI"/>
          <w:b/>
          <w:bCs/>
          <w:color w:val="000000"/>
          <w:lang w:eastAsia="en-GB"/>
        </w:rPr>
      </w:pPr>
      <w:r w:rsidRPr="00182782">
        <w:rPr>
          <w:rFonts w:ascii="Comic Sans MS" w:eastAsia="Times New Roman" w:hAnsi="Comic Sans MS" w:cs="Segoe UI"/>
          <w:b/>
          <w:bCs/>
          <w:color w:val="000000"/>
          <w:u w:val="single"/>
          <w:lang w:eastAsia="en-GB"/>
        </w:rPr>
        <w:lastRenderedPageBreak/>
        <w:t xml:space="preserve">Governors </w:t>
      </w:r>
    </w:p>
    <w:p w14:paraId="13AB3C21" w14:textId="77777777" w:rsidR="00182782" w:rsidRPr="00182782" w:rsidRDefault="0060334E" w:rsidP="00182782">
      <w:pPr>
        <w:spacing w:after="0" w:line="240" w:lineRule="auto"/>
        <w:rPr>
          <w:rFonts w:ascii="Comic Sans MS" w:eastAsia="Times New Roman" w:hAnsi="Comic Sans MS" w:cs="Segoe UI"/>
          <w:color w:val="000000"/>
          <w:lang w:eastAsia="en-GB"/>
        </w:rPr>
      </w:pPr>
      <w:r>
        <w:rPr>
          <w:rFonts w:ascii="Comic Sans MS" w:eastAsia="Times New Roman" w:hAnsi="Comic Sans MS" w:cs="Segoe UI"/>
          <w:color w:val="000000"/>
          <w:lang w:eastAsia="en-GB"/>
        </w:rPr>
        <w:t>To enable the fulfilment of their</w:t>
      </w:r>
      <w:r w:rsidR="00182782" w:rsidRPr="00182782">
        <w:rPr>
          <w:rFonts w:ascii="Comic Sans MS" w:eastAsia="Times New Roman" w:hAnsi="Comic Sans MS" w:cs="Segoe UI"/>
          <w:color w:val="000000"/>
          <w:lang w:eastAsia="en-GB"/>
        </w:rPr>
        <w:t xml:space="preserve"> role all new governors will be given the </w:t>
      </w:r>
      <w:r w:rsidR="00C2303D">
        <w:rPr>
          <w:rFonts w:ascii="Comic Sans MS" w:eastAsia="Times New Roman" w:hAnsi="Comic Sans MS" w:cs="Segoe UI"/>
          <w:color w:val="000000"/>
          <w:lang w:eastAsia="en-GB"/>
        </w:rPr>
        <w:t>New Governor,</w:t>
      </w:r>
      <w:r w:rsidR="00182782" w:rsidRPr="00182782">
        <w:rPr>
          <w:rFonts w:ascii="Comic Sans MS" w:eastAsia="Times New Roman" w:hAnsi="Comic Sans MS" w:cs="Segoe UI"/>
          <w:color w:val="000000"/>
          <w:lang w:eastAsia="en-GB"/>
        </w:rPr>
        <w:t xml:space="preserve"> Induction information/guidance provided by Governor Services at the LA. The Chair of Governors is responsible for the induction of new governors.</w:t>
      </w:r>
    </w:p>
    <w:p w14:paraId="2B2E79A2" w14:textId="77777777"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The local induction should include:</w:t>
      </w:r>
    </w:p>
    <w:p w14:paraId="30FD05CF" w14:textId="77777777" w:rsidR="00182782" w:rsidRPr="00182782" w:rsidRDefault="00182782" w:rsidP="00182782">
      <w:pPr>
        <w:numPr>
          <w:ilvl w:val="0"/>
          <w:numId w:val="11"/>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Opportunities for a tour of the school meeting staff</w:t>
      </w:r>
    </w:p>
    <w:p w14:paraId="75D49463" w14:textId="77777777" w:rsidR="00182782" w:rsidRPr="00182782" w:rsidRDefault="00182782" w:rsidP="00182782">
      <w:pPr>
        <w:numPr>
          <w:ilvl w:val="0"/>
          <w:numId w:val="11"/>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School Prospectus including Staff Roles and Responsibilities</w:t>
      </w:r>
    </w:p>
    <w:p w14:paraId="774D9106" w14:textId="77777777" w:rsidR="00182782" w:rsidRPr="00182782" w:rsidRDefault="00182782" w:rsidP="00182782">
      <w:pPr>
        <w:numPr>
          <w:ilvl w:val="0"/>
          <w:numId w:val="11"/>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Ofsted, KS2 test and EYFS information</w:t>
      </w:r>
    </w:p>
    <w:p w14:paraId="75C18525" w14:textId="77777777" w:rsidR="00182782" w:rsidRPr="00182782" w:rsidRDefault="00182782" w:rsidP="00182782">
      <w:pPr>
        <w:numPr>
          <w:ilvl w:val="0"/>
          <w:numId w:val="11"/>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School and Governing Body Policy documents</w:t>
      </w:r>
    </w:p>
    <w:p w14:paraId="1C1DC0EC" w14:textId="77777777" w:rsidR="00182782" w:rsidRPr="00182782" w:rsidRDefault="00182782" w:rsidP="00182782">
      <w:pPr>
        <w:numPr>
          <w:ilvl w:val="0"/>
          <w:numId w:val="11"/>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Governing Body and Committees' Roles and Responsibilities</w:t>
      </w:r>
    </w:p>
    <w:p w14:paraId="3C7EE78A" w14:textId="77777777" w:rsidR="00182782" w:rsidRPr="00182782" w:rsidRDefault="00182782" w:rsidP="00182782">
      <w:pPr>
        <w:numPr>
          <w:ilvl w:val="0"/>
          <w:numId w:val="11"/>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Dates and times of whole governing body Committee meetings</w:t>
      </w:r>
    </w:p>
    <w:p w14:paraId="6B856FBF" w14:textId="77777777" w:rsidR="00182782" w:rsidRPr="00182782" w:rsidRDefault="00182782" w:rsidP="00182782">
      <w:pPr>
        <w:numPr>
          <w:ilvl w:val="0"/>
          <w:numId w:val="11"/>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Access to and information in previous governing body minutes</w:t>
      </w:r>
    </w:p>
    <w:p w14:paraId="791CF1B0" w14:textId="77777777" w:rsidR="00182782" w:rsidRPr="00182782" w:rsidRDefault="00182782" w:rsidP="00182782">
      <w:pPr>
        <w:numPr>
          <w:ilvl w:val="0"/>
          <w:numId w:val="11"/>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Latest governing body report to parents and school newsletters</w:t>
      </w:r>
    </w:p>
    <w:p w14:paraId="6670DE27" w14:textId="77777777" w:rsidR="00182782" w:rsidRPr="00182782" w:rsidRDefault="00182782" w:rsidP="00182782">
      <w:pPr>
        <w:numPr>
          <w:ilvl w:val="0"/>
          <w:numId w:val="11"/>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Information on and access to governor courses including GEL</w:t>
      </w:r>
    </w:p>
    <w:p w14:paraId="130769B1" w14:textId="77777777" w:rsidR="00182782" w:rsidRPr="00182782" w:rsidRDefault="00182782" w:rsidP="00182782">
      <w:pPr>
        <w:spacing w:after="0" w:line="240" w:lineRule="auto"/>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All new governors should be provided with support on information current policies and practice. </w:t>
      </w:r>
    </w:p>
    <w:p w14:paraId="1E6E77E1" w14:textId="77777777" w:rsidR="00610DEA" w:rsidRDefault="00182782" w:rsidP="00610DEA">
      <w:pPr>
        <w:spacing w:before="100" w:beforeAutospacing="1" w:after="100" w:afterAutospacing="1" w:line="240" w:lineRule="auto"/>
        <w:outlineLvl w:val="2"/>
        <w:rPr>
          <w:rFonts w:ascii="Comic Sans MS" w:eastAsia="Times New Roman" w:hAnsi="Comic Sans MS" w:cs="Segoe UI"/>
          <w:b/>
          <w:bCs/>
          <w:color w:val="000000"/>
          <w:u w:val="single"/>
          <w:lang w:eastAsia="en-GB"/>
        </w:rPr>
      </w:pPr>
      <w:r w:rsidRPr="00182782">
        <w:rPr>
          <w:rFonts w:ascii="Comic Sans MS" w:eastAsia="Times New Roman" w:hAnsi="Comic Sans MS" w:cs="Segoe UI"/>
          <w:b/>
          <w:bCs/>
          <w:color w:val="000000"/>
          <w:u w:val="single"/>
          <w:lang w:eastAsia="en-GB"/>
        </w:rPr>
        <w:t>Volunteers</w:t>
      </w:r>
    </w:p>
    <w:p w14:paraId="0EF9BEA5" w14:textId="1693AE7F" w:rsidR="00182782" w:rsidRPr="00182782" w:rsidRDefault="00182782" w:rsidP="00610DEA">
      <w:pPr>
        <w:spacing w:before="100" w:beforeAutospacing="1" w:after="100" w:afterAutospacing="1" w:line="240" w:lineRule="auto"/>
        <w:outlineLvl w:val="2"/>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The </w:t>
      </w:r>
      <w:r w:rsidR="00A25AB7">
        <w:rPr>
          <w:rFonts w:ascii="Comic Sans MS" w:eastAsia="Times New Roman" w:hAnsi="Comic Sans MS" w:cs="Segoe UI"/>
          <w:color w:val="000000"/>
          <w:lang w:eastAsia="en-GB"/>
        </w:rPr>
        <w:t>Headteacher is</w:t>
      </w:r>
      <w:r w:rsidRPr="00182782">
        <w:rPr>
          <w:rFonts w:ascii="Comic Sans MS" w:eastAsia="Times New Roman" w:hAnsi="Comic Sans MS" w:cs="Segoe UI"/>
          <w:color w:val="000000"/>
          <w:lang w:eastAsia="en-GB"/>
        </w:rPr>
        <w:t xml:space="preserve"> responsible for the induction of parent helpers/volunteers. The minimum programme will include:</w:t>
      </w:r>
    </w:p>
    <w:p w14:paraId="1E13737F" w14:textId="77777777" w:rsidR="00182782" w:rsidRPr="00182782" w:rsidRDefault="00182782" w:rsidP="00182782">
      <w:pPr>
        <w:numPr>
          <w:ilvl w:val="0"/>
          <w:numId w:val="1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Completion of the DBS process</w:t>
      </w:r>
    </w:p>
    <w:p w14:paraId="6B428169" w14:textId="77777777" w:rsidR="00182782" w:rsidRPr="00182782" w:rsidRDefault="00182782" w:rsidP="00182782">
      <w:pPr>
        <w:numPr>
          <w:ilvl w:val="0"/>
          <w:numId w:val="1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Guided tour around the school with an opportunity to meet the designated </w:t>
      </w:r>
      <w:proofErr w:type="spellStart"/>
      <w:r w:rsidRPr="00182782">
        <w:rPr>
          <w:rFonts w:ascii="Comic Sans MS" w:eastAsia="Times New Roman" w:hAnsi="Comic Sans MS" w:cs="Segoe UI"/>
          <w:color w:val="000000"/>
          <w:lang w:eastAsia="en-GB"/>
        </w:rPr>
        <w:t>classteacher</w:t>
      </w:r>
      <w:proofErr w:type="spellEnd"/>
      <w:r w:rsidRPr="00182782">
        <w:rPr>
          <w:rFonts w:ascii="Comic Sans MS" w:eastAsia="Times New Roman" w:hAnsi="Comic Sans MS" w:cs="Segoe UI"/>
          <w:color w:val="000000"/>
          <w:lang w:eastAsia="en-GB"/>
        </w:rPr>
        <w:t xml:space="preserve"> and class</w:t>
      </w:r>
    </w:p>
    <w:p w14:paraId="716B94C6" w14:textId="77777777" w:rsidR="00182782" w:rsidRPr="00182782" w:rsidRDefault="00182782" w:rsidP="00182782">
      <w:pPr>
        <w:numPr>
          <w:ilvl w:val="0"/>
          <w:numId w:val="1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Staff Handbook-the working day</w:t>
      </w:r>
    </w:p>
    <w:p w14:paraId="4737650B" w14:textId="77777777" w:rsidR="00182782" w:rsidRPr="00182782" w:rsidRDefault="00182782" w:rsidP="00182782">
      <w:pPr>
        <w:numPr>
          <w:ilvl w:val="0"/>
          <w:numId w:val="1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Training in the use of the photocopier, laminator where appropriate</w:t>
      </w:r>
    </w:p>
    <w:p w14:paraId="332C2D3D" w14:textId="77777777" w:rsidR="00182782" w:rsidRPr="00182782" w:rsidRDefault="00182782" w:rsidP="00182782">
      <w:pPr>
        <w:numPr>
          <w:ilvl w:val="0"/>
          <w:numId w:val="1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Safeguarding Policy and Procedure</w:t>
      </w:r>
    </w:p>
    <w:p w14:paraId="40D0599F" w14:textId="77777777" w:rsidR="00182782" w:rsidRPr="00182782" w:rsidRDefault="00182782" w:rsidP="00182782">
      <w:pPr>
        <w:numPr>
          <w:ilvl w:val="0"/>
          <w:numId w:val="1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Child protection</w:t>
      </w:r>
    </w:p>
    <w:p w14:paraId="140B0826" w14:textId="77777777" w:rsidR="00182782" w:rsidRPr="00182782" w:rsidRDefault="00182782" w:rsidP="00182782">
      <w:pPr>
        <w:numPr>
          <w:ilvl w:val="0"/>
          <w:numId w:val="1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 Health and Safety Policy/Guidance</w:t>
      </w:r>
    </w:p>
    <w:p w14:paraId="0644560D" w14:textId="77777777" w:rsidR="00182782" w:rsidRPr="00182782" w:rsidRDefault="00182782" w:rsidP="00182782">
      <w:pPr>
        <w:numPr>
          <w:ilvl w:val="0"/>
          <w:numId w:val="1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 Fire Safety</w:t>
      </w:r>
    </w:p>
    <w:p w14:paraId="06A5E5B3" w14:textId="77777777" w:rsidR="00182782" w:rsidRPr="00182782" w:rsidRDefault="00182782" w:rsidP="00182782">
      <w:pPr>
        <w:numPr>
          <w:ilvl w:val="0"/>
          <w:numId w:val="15"/>
        </w:numPr>
        <w:spacing w:before="100" w:beforeAutospacing="1" w:after="100" w:afterAutospacing="1" w:line="240" w:lineRule="auto"/>
        <w:ind w:left="0"/>
        <w:rPr>
          <w:rFonts w:ascii="Comic Sans MS" w:eastAsia="Times New Roman" w:hAnsi="Comic Sans MS" w:cs="Segoe UI"/>
          <w:color w:val="000000"/>
          <w:lang w:eastAsia="en-GB"/>
        </w:rPr>
      </w:pPr>
      <w:r w:rsidRPr="00182782">
        <w:rPr>
          <w:rFonts w:ascii="Comic Sans MS" w:eastAsia="Times New Roman" w:hAnsi="Comic Sans MS" w:cs="Segoe UI"/>
          <w:color w:val="000000"/>
          <w:lang w:eastAsia="en-GB"/>
        </w:rPr>
        <w:t xml:space="preserve"> E Safety</w:t>
      </w:r>
    </w:p>
    <w:p w14:paraId="2569C79D" w14:textId="59C4740E" w:rsidR="00182782" w:rsidRPr="00182782" w:rsidRDefault="00E04E14" w:rsidP="00182782">
      <w:pPr>
        <w:spacing w:after="0" w:line="240" w:lineRule="auto"/>
        <w:rPr>
          <w:rFonts w:ascii="Comic Sans MS" w:eastAsia="Times New Roman" w:hAnsi="Comic Sans MS" w:cs="Segoe UI"/>
          <w:color w:val="000000"/>
          <w:lang w:eastAsia="en-GB"/>
        </w:rPr>
      </w:pPr>
      <w:r>
        <w:rPr>
          <w:rFonts w:ascii="Comic Sans MS" w:eastAsia="Times New Roman" w:hAnsi="Comic Sans MS" w:cs="Segoe UI"/>
          <w:color w:val="000000"/>
          <w:lang w:eastAsia="en-GB"/>
        </w:rPr>
        <w:t>October 20</w:t>
      </w:r>
      <w:r w:rsidR="00A25AB7">
        <w:rPr>
          <w:rFonts w:ascii="Comic Sans MS" w:eastAsia="Times New Roman" w:hAnsi="Comic Sans MS" w:cs="Segoe UI"/>
          <w:color w:val="000000"/>
          <w:lang w:eastAsia="en-GB"/>
        </w:rPr>
        <w:t>20</w:t>
      </w:r>
    </w:p>
    <w:p w14:paraId="661BA5BA" w14:textId="77777777" w:rsidR="00527C96" w:rsidRDefault="00527C96">
      <w:pPr>
        <w:rPr>
          <w:rFonts w:ascii="Comic Sans MS" w:hAnsi="Comic Sans MS"/>
        </w:rPr>
      </w:pPr>
    </w:p>
    <w:p w14:paraId="4DB1CCA7" w14:textId="77777777" w:rsidR="0045539E" w:rsidRDefault="0045539E">
      <w:pPr>
        <w:rPr>
          <w:rFonts w:ascii="Comic Sans MS" w:hAnsi="Comic Sans MS"/>
        </w:rPr>
      </w:pPr>
    </w:p>
    <w:p w14:paraId="3904F4B7" w14:textId="77777777" w:rsidR="0045539E" w:rsidRDefault="0045539E">
      <w:pPr>
        <w:rPr>
          <w:rFonts w:ascii="Comic Sans MS" w:hAnsi="Comic Sans MS"/>
        </w:rPr>
      </w:pPr>
    </w:p>
    <w:p w14:paraId="0E2CE65A" w14:textId="77777777" w:rsidR="0045539E" w:rsidRDefault="0045539E">
      <w:pPr>
        <w:rPr>
          <w:rFonts w:ascii="Comic Sans MS" w:hAnsi="Comic Sans MS"/>
        </w:rPr>
      </w:pPr>
    </w:p>
    <w:p w14:paraId="6B8DC450" w14:textId="77777777" w:rsidR="0045539E" w:rsidRDefault="0045539E">
      <w:pPr>
        <w:rPr>
          <w:rFonts w:ascii="Comic Sans MS" w:hAnsi="Comic Sans MS"/>
        </w:rPr>
      </w:pPr>
    </w:p>
    <w:p w14:paraId="76F3C841" w14:textId="77777777" w:rsidR="00E04E14" w:rsidRDefault="00E04E14">
      <w:pPr>
        <w:rPr>
          <w:rFonts w:ascii="Comic Sans MS" w:hAnsi="Comic Sans MS"/>
        </w:rPr>
      </w:pPr>
    </w:p>
    <w:p w14:paraId="015654F6" w14:textId="77777777" w:rsidR="00E04E14" w:rsidRDefault="00E04E14">
      <w:pPr>
        <w:rPr>
          <w:rFonts w:ascii="Comic Sans MS" w:hAnsi="Comic Sans MS"/>
        </w:rPr>
      </w:pPr>
    </w:p>
    <w:p w14:paraId="0A25E24F" w14:textId="77777777" w:rsidR="00E04E14" w:rsidRDefault="00E04E14">
      <w:pPr>
        <w:rPr>
          <w:rFonts w:ascii="Comic Sans MS" w:hAnsi="Comic Sans MS"/>
        </w:rPr>
      </w:pPr>
    </w:p>
    <w:p w14:paraId="6A67A7EB" w14:textId="77777777" w:rsidR="0045539E" w:rsidRPr="0016604F" w:rsidRDefault="0045539E">
      <w:pPr>
        <w:rPr>
          <w:rFonts w:ascii="Comic Sans MS" w:hAnsi="Comic Sans MS"/>
          <w:color w:val="365F91" w:themeColor="accent1" w:themeShade="BF"/>
        </w:rPr>
      </w:pPr>
    </w:p>
    <w:p w14:paraId="25A1DD8E" w14:textId="02FBDF0B" w:rsidR="0045539E" w:rsidRPr="0016604F" w:rsidRDefault="0045539E" w:rsidP="00E04E14">
      <w:pPr>
        <w:pStyle w:val="Header"/>
        <w:jc w:val="center"/>
        <w:rPr>
          <w:color w:val="365F91" w:themeColor="accent1" w:themeShade="BF"/>
        </w:rPr>
      </w:pPr>
      <w:r w:rsidRPr="0016604F">
        <w:rPr>
          <w:rFonts w:ascii="Comic Sans MS" w:hAnsi="Comic Sans MS"/>
          <w:color w:val="365F91" w:themeColor="accent1" w:themeShade="BF"/>
        </w:rPr>
        <w:t>May God’s love shine in our lives as we care</w:t>
      </w:r>
      <w:r w:rsidR="0016604F" w:rsidRPr="0016604F">
        <w:rPr>
          <w:rFonts w:ascii="Comic Sans MS" w:hAnsi="Comic Sans MS"/>
          <w:color w:val="365F91" w:themeColor="accent1" w:themeShade="BF"/>
        </w:rPr>
        <w:t>,</w:t>
      </w:r>
      <w:r w:rsidRPr="0016604F">
        <w:rPr>
          <w:rFonts w:ascii="Comic Sans MS" w:hAnsi="Comic Sans MS"/>
          <w:color w:val="365F91" w:themeColor="accent1" w:themeShade="BF"/>
        </w:rPr>
        <w:t xml:space="preserve"> share and learn together.</w:t>
      </w:r>
    </w:p>
    <w:p w14:paraId="7475429D" w14:textId="77777777" w:rsidR="0045539E" w:rsidRPr="00182782" w:rsidRDefault="0045539E">
      <w:pPr>
        <w:rPr>
          <w:rFonts w:ascii="Comic Sans MS" w:hAnsi="Comic Sans MS"/>
        </w:rPr>
      </w:pPr>
    </w:p>
    <w:sectPr w:rsidR="0045539E" w:rsidRPr="00182782" w:rsidSect="00610DEA">
      <w:pgSz w:w="11906" w:h="16838"/>
      <w:pgMar w:top="284" w:right="282"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821"/>
    <w:multiLevelType w:val="multilevel"/>
    <w:tmpl w:val="0FA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E1152"/>
    <w:multiLevelType w:val="multilevel"/>
    <w:tmpl w:val="5320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17D28"/>
    <w:multiLevelType w:val="multilevel"/>
    <w:tmpl w:val="641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400B94"/>
    <w:multiLevelType w:val="multilevel"/>
    <w:tmpl w:val="AFFA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093B69"/>
    <w:multiLevelType w:val="multilevel"/>
    <w:tmpl w:val="F0CA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F42DCD"/>
    <w:multiLevelType w:val="multilevel"/>
    <w:tmpl w:val="BDDC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DE3E82"/>
    <w:multiLevelType w:val="multilevel"/>
    <w:tmpl w:val="874C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3520E3"/>
    <w:multiLevelType w:val="multilevel"/>
    <w:tmpl w:val="DE16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72FCB"/>
    <w:multiLevelType w:val="multilevel"/>
    <w:tmpl w:val="8D9E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506196"/>
    <w:multiLevelType w:val="multilevel"/>
    <w:tmpl w:val="151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E76995"/>
    <w:multiLevelType w:val="multilevel"/>
    <w:tmpl w:val="809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932EE4"/>
    <w:multiLevelType w:val="multilevel"/>
    <w:tmpl w:val="2528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9154AB"/>
    <w:multiLevelType w:val="multilevel"/>
    <w:tmpl w:val="BB0C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FF1477"/>
    <w:multiLevelType w:val="multilevel"/>
    <w:tmpl w:val="B47E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FC2F07"/>
    <w:multiLevelType w:val="multilevel"/>
    <w:tmpl w:val="B06E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2"/>
  </w:num>
  <w:num w:numId="3">
    <w:abstractNumId w:val="8"/>
  </w:num>
  <w:num w:numId="4">
    <w:abstractNumId w:val="0"/>
  </w:num>
  <w:num w:numId="5">
    <w:abstractNumId w:val="5"/>
  </w:num>
  <w:num w:numId="6">
    <w:abstractNumId w:val="6"/>
  </w:num>
  <w:num w:numId="7">
    <w:abstractNumId w:val="2"/>
  </w:num>
  <w:num w:numId="8">
    <w:abstractNumId w:val="10"/>
  </w:num>
  <w:num w:numId="9">
    <w:abstractNumId w:val="14"/>
  </w:num>
  <w:num w:numId="10">
    <w:abstractNumId w:val="9"/>
  </w:num>
  <w:num w:numId="11">
    <w:abstractNumId w:val="11"/>
  </w:num>
  <w:num w:numId="12">
    <w:abstractNumId w:val="3"/>
  </w:num>
  <w:num w:numId="13">
    <w:abstractNumId w:val="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782"/>
    <w:rsid w:val="00004B87"/>
    <w:rsid w:val="00014FB2"/>
    <w:rsid w:val="00016595"/>
    <w:rsid w:val="000227D6"/>
    <w:rsid w:val="00026345"/>
    <w:rsid w:val="00033892"/>
    <w:rsid w:val="00040C28"/>
    <w:rsid w:val="00041392"/>
    <w:rsid w:val="000437D3"/>
    <w:rsid w:val="00047E12"/>
    <w:rsid w:val="00050EF9"/>
    <w:rsid w:val="0005395D"/>
    <w:rsid w:val="00053E4D"/>
    <w:rsid w:val="00054BB9"/>
    <w:rsid w:val="000556BE"/>
    <w:rsid w:val="00057962"/>
    <w:rsid w:val="00060C77"/>
    <w:rsid w:val="00060E14"/>
    <w:rsid w:val="00061E17"/>
    <w:rsid w:val="00062137"/>
    <w:rsid w:val="00067FE4"/>
    <w:rsid w:val="00070B98"/>
    <w:rsid w:val="00072139"/>
    <w:rsid w:val="000751E9"/>
    <w:rsid w:val="0007587A"/>
    <w:rsid w:val="00086345"/>
    <w:rsid w:val="00087A07"/>
    <w:rsid w:val="000912AF"/>
    <w:rsid w:val="00094271"/>
    <w:rsid w:val="00096870"/>
    <w:rsid w:val="000A513A"/>
    <w:rsid w:val="000B1216"/>
    <w:rsid w:val="000B2A9D"/>
    <w:rsid w:val="000B35D1"/>
    <w:rsid w:val="000B59BC"/>
    <w:rsid w:val="000B5E23"/>
    <w:rsid w:val="000B6963"/>
    <w:rsid w:val="000B6B10"/>
    <w:rsid w:val="000C00E6"/>
    <w:rsid w:val="000C2A88"/>
    <w:rsid w:val="000C3ACB"/>
    <w:rsid w:val="000D2763"/>
    <w:rsid w:val="000D316F"/>
    <w:rsid w:val="000D7DE6"/>
    <w:rsid w:val="000D7F30"/>
    <w:rsid w:val="000D7F50"/>
    <w:rsid w:val="000F560F"/>
    <w:rsid w:val="000F5D2C"/>
    <w:rsid w:val="000F70DA"/>
    <w:rsid w:val="00100129"/>
    <w:rsid w:val="00103630"/>
    <w:rsid w:val="00106504"/>
    <w:rsid w:val="00116837"/>
    <w:rsid w:val="001176D4"/>
    <w:rsid w:val="00125E73"/>
    <w:rsid w:val="001279B7"/>
    <w:rsid w:val="00135D6D"/>
    <w:rsid w:val="00141053"/>
    <w:rsid w:val="0014125F"/>
    <w:rsid w:val="00145843"/>
    <w:rsid w:val="0014731E"/>
    <w:rsid w:val="00152DFA"/>
    <w:rsid w:val="00156374"/>
    <w:rsid w:val="0016123F"/>
    <w:rsid w:val="00162605"/>
    <w:rsid w:val="00164458"/>
    <w:rsid w:val="0016604F"/>
    <w:rsid w:val="00166CAB"/>
    <w:rsid w:val="00167BF2"/>
    <w:rsid w:val="00174EFA"/>
    <w:rsid w:val="001771D7"/>
    <w:rsid w:val="00182782"/>
    <w:rsid w:val="001856C4"/>
    <w:rsid w:val="00192D8B"/>
    <w:rsid w:val="001A1404"/>
    <w:rsid w:val="001A419E"/>
    <w:rsid w:val="001A48C3"/>
    <w:rsid w:val="001A5CF6"/>
    <w:rsid w:val="001A7A88"/>
    <w:rsid w:val="001B283E"/>
    <w:rsid w:val="001B2DDC"/>
    <w:rsid w:val="001B38AF"/>
    <w:rsid w:val="001B550C"/>
    <w:rsid w:val="001B58F6"/>
    <w:rsid w:val="001B7BD0"/>
    <w:rsid w:val="001C25DC"/>
    <w:rsid w:val="001C46B7"/>
    <w:rsid w:val="001C636B"/>
    <w:rsid w:val="001C6BA4"/>
    <w:rsid w:val="001C7712"/>
    <w:rsid w:val="001D22AF"/>
    <w:rsid w:val="001E030D"/>
    <w:rsid w:val="001E3E9E"/>
    <w:rsid w:val="001E47D3"/>
    <w:rsid w:val="001E4E1C"/>
    <w:rsid w:val="001E5BB1"/>
    <w:rsid w:val="001F08AB"/>
    <w:rsid w:val="001F1E0A"/>
    <w:rsid w:val="001F628C"/>
    <w:rsid w:val="001F7E94"/>
    <w:rsid w:val="002033CF"/>
    <w:rsid w:val="00206098"/>
    <w:rsid w:val="002173BB"/>
    <w:rsid w:val="00220BA4"/>
    <w:rsid w:val="00226B9D"/>
    <w:rsid w:val="0023052B"/>
    <w:rsid w:val="00233550"/>
    <w:rsid w:val="002356DA"/>
    <w:rsid w:val="002364CF"/>
    <w:rsid w:val="0024258B"/>
    <w:rsid w:val="002443F2"/>
    <w:rsid w:val="00246138"/>
    <w:rsid w:val="0025055D"/>
    <w:rsid w:val="002553ED"/>
    <w:rsid w:val="00255FB8"/>
    <w:rsid w:val="00264AD1"/>
    <w:rsid w:val="0026742A"/>
    <w:rsid w:val="00271214"/>
    <w:rsid w:val="002771CF"/>
    <w:rsid w:val="0029214C"/>
    <w:rsid w:val="00295149"/>
    <w:rsid w:val="002969FE"/>
    <w:rsid w:val="00297AE6"/>
    <w:rsid w:val="002A1B99"/>
    <w:rsid w:val="002A26DE"/>
    <w:rsid w:val="002A51C5"/>
    <w:rsid w:val="002A709C"/>
    <w:rsid w:val="002B5154"/>
    <w:rsid w:val="002B5FAC"/>
    <w:rsid w:val="002B6214"/>
    <w:rsid w:val="002B7723"/>
    <w:rsid w:val="002C0898"/>
    <w:rsid w:val="002C0C0D"/>
    <w:rsid w:val="002C3C34"/>
    <w:rsid w:val="002C3C81"/>
    <w:rsid w:val="002C698A"/>
    <w:rsid w:val="002C6EF7"/>
    <w:rsid w:val="002D3944"/>
    <w:rsid w:val="002D4829"/>
    <w:rsid w:val="002D5356"/>
    <w:rsid w:val="002D6456"/>
    <w:rsid w:val="002E0476"/>
    <w:rsid w:val="002E0953"/>
    <w:rsid w:val="002E1C08"/>
    <w:rsid w:val="002E2711"/>
    <w:rsid w:val="002E2DAF"/>
    <w:rsid w:val="002E37AB"/>
    <w:rsid w:val="002E5048"/>
    <w:rsid w:val="002E5A69"/>
    <w:rsid w:val="002E699A"/>
    <w:rsid w:val="002E7087"/>
    <w:rsid w:val="002E732C"/>
    <w:rsid w:val="002E743C"/>
    <w:rsid w:val="002E7A4D"/>
    <w:rsid w:val="002F1FE9"/>
    <w:rsid w:val="002F6BD0"/>
    <w:rsid w:val="00302490"/>
    <w:rsid w:val="00304D01"/>
    <w:rsid w:val="00306671"/>
    <w:rsid w:val="00307F40"/>
    <w:rsid w:val="00311C17"/>
    <w:rsid w:val="00313015"/>
    <w:rsid w:val="003132BE"/>
    <w:rsid w:val="00313747"/>
    <w:rsid w:val="003170A3"/>
    <w:rsid w:val="00321155"/>
    <w:rsid w:val="0032614E"/>
    <w:rsid w:val="00332DCA"/>
    <w:rsid w:val="00334E8B"/>
    <w:rsid w:val="00334ED1"/>
    <w:rsid w:val="00337A52"/>
    <w:rsid w:val="00341AFC"/>
    <w:rsid w:val="00347073"/>
    <w:rsid w:val="00347C97"/>
    <w:rsid w:val="003558D6"/>
    <w:rsid w:val="003568E8"/>
    <w:rsid w:val="00357983"/>
    <w:rsid w:val="00360786"/>
    <w:rsid w:val="00363DE2"/>
    <w:rsid w:val="003662E1"/>
    <w:rsid w:val="00367EB2"/>
    <w:rsid w:val="00370EFE"/>
    <w:rsid w:val="0037318A"/>
    <w:rsid w:val="00373635"/>
    <w:rsid w:val="00377E84"/>
    <w:rsid w:val="0038089C"/>
    <w:rsid w:val="00382D9D"/>
    <w:rsid w:val="0038347B"/>
    <w:rsid w:val="00383F4E"/>
    <w:rsid w:val="00384F16"/>
    <w:rsid w:val="00385478"/>
    <w:rsid w:val="00385E58"/>
    <w:rsid w:val="003918D7"/>
    <w:rsid w:val="00392193"/>
    <w:rsid w:val="00393169"/>
    <w:rsid w:val="00393F98"/>
    <w:rsid w:val="00397FDA"/>
    <w:rsid w:val="003A2A90"/>
    <w:rsid w:val="003A40ED"/>
    <w:rsid w:val="003B1A40"/>
    <w:rsid w:val="003B3959"/>
    <w:rsid w:val="003B583E"/>
    <w:rsid w:val="003B5F66"/>
    <w:rsid w:val="003B66D1"/>
    <w:rsid w:val="003B7DA5"/>
    <w:rsid w:val="003C2106"/>
    <w:rsid w:val="003C4BFB"/>
    <w:rsid w:val="003C7519"/>
    <w:rsid w:val="003C7520"/>
    <w:rsid w:val="003C7902"/>
    <w:rsid w:val="003C7981"/>
    <w:rsid w:val="003D3E6B"/>
    <w:rsid w:val="003D5653"/>
    <w:rsid w:val="003D597B"/>
    <w:rsid w:val="003E0165"/>
    <w:rsid w:val="003E5B36"/>
    <w:rsid w:val="003F323F"/>
    <w:rsid w:val="003F4317"/>
    <w:rsid w:val="00400951"/>
    <w:rsid w:val="00401490"/>
    <w:rsid w:val="00404D7D"/>
    <w:rsid w:val="00405437"/>
    <w:rsid w:val="00417F52"/>
    <w:rsid w:val="00426384"/>
    <w:rsid w:val="004322FF"/>
    <w:rsid w:val="00432934"/>
    <w:rsid w:val="00434272"/>
    <w:rsid w:val="0043479A"/>
    <w:rsid w:val="00442460"/>
    <w:rsid w:val="0044432A"/>
    <w:rsid w:val="00446175"/>
    <w:rsid w:val="00446845"/>
    <w:rsid w:val="004523DC"/>
    <w:rsid w:val="0045539E"/>
    <w:rsid w:val="004566DC"/>
    <w:rsid w:val="00461361"/>
    <w:rsid w:val="00461A37"/>
    <w:rsid w:val="00463C0E"/>
    <w:rsid w:val="00465A8B"/>
    <w:rsid w:val="00465C5B"/>
    <w:rsid w:val="00466832"/>
    <w:rsid w:val="00470ABF"/>
    <w:rsid w:val="004755BA"/>
    <w:rsid w:val="0048073A"/>
    <w:rsid w:val="004827F5"/>
    <w:rsid w:val="00487866"/>
    <w:rsid w:val="00492EE5"/>
    <w:rsid w:val="004931E1"/>
    <w:rsid w:val="004956A9"/>
    <w:rsid w:val="00496006"/>
    <w:rsid w:val="00496126"/>
    <w:rsid w:val="0049771E"/>
    <w:rsid w:val="004A1096"/>
    <w:rsid w:val="004A1322"/>
    <w:rsid w:val="004A5FBC"/>
    <w:rsid w:val="004B1B81"/>
    <w:rsid w:val="004B6B58"/>
    <w:rsid w:val="004C0567"/>
    <w:rsid w:val="004C29F3"/>
    <w:rsid w:val="004C3E8B"/>
    <w:rsid w:val="004C40C3"/>
    <w:rsid w:val="004C4BE5"/>
    <w:rsid w:val="004D2C86"/>
    <w:rsid w:val="004D54C3"/>
    <w:rsid w:val="004E23CE"/>
    <w:rsid w:val="004E380E"/>
    <w:rsid w:val="004E3DB1"/>
    <w:rsid w:val="004F04AB"/>
    <w:rsid w:val="004F0A97"/>
    <w:rsid w:val="004F1EB1"/>
    <w:rsid w:val="004F5B4A"/>
    <w:rsid w:val="004F5C34"/>
    <w:rsid w:val="004F6A4E"/>
    <w:rsid w:val="004F73E4"/>
    <w:rsid w:val="00500010"/>
    <w:rsid w:val="00507C34"/>
    <w:rsid w:val="00512FE9"/>
    <w:rsid w:val="00517DB7"/>
    <w:rsid w:val="00521669"/>
    <w:rsid w:val="00527C96"/>
    <w:rsid w:val="005321DF"/>
    <w:rsid w:val="00534AA5"/>
    <w:rsid w:val="00535338"/>
    <w:rsid w:val="005400B6"/>
    <w:rsid w:val="005426DE"/>
    <w:rsid w:val="0054354F"/>
    <w:rsid w:val="005506F3"/>
    <w:rsid w:val="00550B0B"/>
    <w:rsid w:val="0055201C"/>
    <w:rsid w:val="00552F15"/>
    <w:rsid w:val="00553476"/>
    <w:rsid w:val="005570DB"/>
    <w:rsid w:val="00561486"/>
    <w:rsid w:val="00565425"/>
    <w:rsid w:val="00565971"/>
    <w:rsid w:val="00565EE7"/>
    <w:rsid w:val="005664CF"/>
    <w:rsid w:val="00566F3E"/>
    <w:rsid w:val="00580E63"/>
    <w:rsid w:val="00582A7A"/>
    <w:rsid w:val="00591E2C"/>
    <w:rsid w:val="005A1813"/>
    <w:rsid w:val="005A1E78"/>
    <w:rsid w:val="005A35BB"/>
    <w:rsid w:val="005A35FA"/>
    <w:rsid w:val="005A5BF8"/>
    <w:rsid w:val="005B028F"/>
    <w:rsid w:val="005B3236"/>
    <w:rsid w:val="005B427B"/>
    <w:rsid w:val="005C66A0"/>
    <w:rsid w:val="005D037E"/>
    <w:rsid w:val="005D0495"/>
    <w:rsid w:val="005D4A86"/>
    <w:rsid w:val="005D7610"/>
    <w:rsid w:val="005E2CB5"/>
    <w:rsid w:val="005E5CD2"/>
    <w:rsid w:val="005E7386"/>
    <w:rsid w:val="005E7CAD"/>
    <w:rsid w:val="0060334E"/>
    <w:rsid w:val="00604043"/>
    <w:rsid w:val="00607400"/>
    <w:rsid w:val="00610DEA"/>
    <w:rsid w:val="00617DFE"/>
    <w:rsid w:val="00620B22"/>
    <w:rsid w:val="006217D8"/>
    <w:rsid w:val="00624176"/>
    <w:rsid w:val="00632C74"/>
    <w:rsid w:val="00632E2F"/>
    <w:rsid w:val="0063330E"/>
    <w:rsid w:val="00636522"/>
    <w:rsid w:val="00637A17"/>
    <w:rsid w:val="006404FA"/>
    <w:rsid w:val="006420B5"/>
    <w:rsid w:val="00646F77"/>
    <w:rsid w:val="00650288"/>
    <w:rsid w:val="00650A52"/>
    <w:rsid w:val="00650EB1"/>
    <w:rsid w:val="00655831"/>
    <w:rsid w:val="006649D4"/>
    <w:rsid w:val="006711C3"/>
    <w:rsid w:val="00677C2E"/>
    <w:rsid w:val="00687745"/>
    <w:rsid w:val="0069442A"/>
    <w:rsid w:val="00695AD0"/>
    <w:rsid w:val="006A125E"/>
    <w:rsid w:val="006A132D"/>
    <w:rsid w:val="006A40C3"/>
    <w:rsid w:val="006A7368"/>
    <w:rsid w:val="006B211F"/>
    <w:rsid w:val="006B435B"/>
    <w:rsid w:val="006B67B7"/>
    <w:rsid w:val="006B7537"/>
    <w:rsid w:val="006C0620"/>
    <w:rsid w:val="006C14CC"/>
    <w:rsid w:val="006C3818"/>
    <w:rsid w:val="006C6873"/>
    <w:rsid w:val="006C7537"/>
    <w:rsid w:val="006D1A51"/>
    <w:rsid w:val="006D3995"/>
    <w:rsid w:val="006D5CCD"/>
    <w:rsid w:val="006D763E"/>
    <w:rsid w:val="006E1E34"/>
    <w:rsid w:val="006E2FB8"/>
    <w:rsid w:val="006E794F"/>
    <w:rsid w:val="006F07EE"/>
    <w:rsid w:val="006F5C6D"/>
    <w:rsid w:val="00703392"/>
    <w:rsid w:val="007060DB"/>
    <w:rsid w:val="00707A86"/>
    <w:rsid w:val="00720EAC"/>
    <w:rsid w:val="00730061"/>
    <w:rsid w:val="00734E87"/>
    <w:rsid w:val="00736C74"/>
    <w:rsid w:val="00736F71"/>
    <w:rsid w:val="00737DAC"/>
    <w:rsid w:val="00740A6E"/>
    <w:rsid w:val="00744DFE"/>
    <w:rsid w:val="0075317B"/>
    <w:rsid w:val="007538C3"/>
    <w:rsid w:val="00753FE2"/>
    <w:rsid w:val="007607CB"/>
    <w:rsid w:val="00760E61"/>
    <w:rsid w:val="00765845"/>
    <w:rsid w:val="007717EB"/>
    <w:rsid w:val="007725E9"/>
    <w:rsid w:val="007742F1"/>
    <w:rsid w:val="00780D30"/>
    <w:rsid w:val="00783237"/>
    <w:rsid w:val="00786369"/>
    <w:rsid w:val="007871D8"/>
    <w:rsid w:val="00787B36"/>
    <w:rsid w:val="00787D46"/>
    <w:rsid w:val="007904A6"/>
    <w:rsid w:val="00792033"/>
    <w:rsid w:val="00794B01"/>
    <w:rsid w:val="00795917"/>
    <w:rsid w:val="00795DDA"/>
    <w:rsid w:val="00795F0B"/>
    <w:rsid w:val="0079765E"/>
    <w:rsid w:val="007A1AB9"/>
    <w:rsid w:val="007A5866"/>
    <w:rsid w:val="007A5A4C"/>
    <w:rsid w:val="007A6E0A"/>
    <w:rsid w:val="007A7C3E"/>
    <w:rsid w:val="007B492A"/>
    <w:rsid w:val="007B512D"/>
    <w:rsid w:val="007C43C4"/>
    <w:rsid w:val="007C7B26"/>
    <w:rsid w:val="007D05F6"/>
    <w:rsid w:val="007D467B"/>
    <w:rsid w:val="007D59C5"/>
    <w:rsid w:val="007D64A1"/>
    <w:rsid w:val="007D74DE"/>
    <w:rsid w:val="007E1CF4"/>
    <w:rsid w:val="007E2755"/>
    <w:rsid w:val="007E280E"/>
    <w:rsid w:val="007E523B"/>
    <w:rsid w:val="007F138D"/>
    <w:rsid w:val="0080231A"/>
    <w:rsid w:val="008042AA"/>
    <w:rsid w:val="008042ED"/>
    <w:rsid w:val="00804542"/>
    <w:rsid w:val="008122DD"/>
    <w:rsid w:val="008129DF"/>
    <w:rsid w:val="00813EA9"/>
    <w:rsid w:val="00815AAF"/>
    <w:rsid w:val="0081669A"/>
    <w:rsid w:val="00824164"/>
    <w:rsid w:val="008243D6"/>
    <w:rsid w:val="008263C5"/>
    <w:rsid w:val="008309AC"/>
    <w:rsid w:val="00831DE3"/>
    <w:rsid w:val="00831E8B"/>
    <w:rsid w:val="00832C47"/>
    <w:rsid w:val="00835309"/>
    <w:rsid w:val="00836A7F"/>
    <w:rsid w:val="008416C0"/>
    <w:rsid w:val="0084372B"/>
    <w:rsid w:val="008447F5"/>
    <w:rsid w:val="0084557D"/>
    <w:rsid w:val="0084563B"/>
    <w:rsid w:val="00846034"/>
    <w:rsid w:val="008469E7"/>
    <w:rsid w:val="00852900"/>
    <w:rsid w:val="008540DF"/>
    <w:rsid w:val="00855C11"/>
    <w:rsid w:val="00856248"/>
    <w:rsid w:val="0085761D"/>
    <w:rsid w:val="00871A6D"/>
    <w:rsid w:val="0087312E"/>
    <w:rsid w:val="0087450B"/>
    <w:rsid w:val="0087673C"/>
    <w:rsid w:val="0088435B"/>
    <w:rsid w:val="00886532"/>
    <w:rsid w:val="00890488"/>
    <w:rsid w:val="008907FA"/>
    <w:rsid w:val="00892955"/>
    <w:rsid w:val="00892F94"/>
    <w:rsid w:val="00895ED4"/>
    <w:rsid w:val="00895EFD"/>
    <w:rsid w:val="008A1DC5"/>
    <w:rsid w:val="008A20C4"/>
    <w:rsid w:val="008A306F"/>
    <w:rsid w:val="008A47F8"/>
    <w:rsid w:val="008A6C8B"/>
    <w:rsid w:val="008A7139"/>
    <w:rsid w:val="008B01D8"/>
    <w:rsid w:val="008B244B"/>
    <w:rsid w:val="008B2D5A"/>
    <w:rsid w:val="008B395E"/>
    <w:rsid w:val="008B44CC"/>
    <w:rsid w:val="008B7A0C"/>
    <w:rsid w:val="008C0B63"/>
    <w:rsid w:val="008D2B8E"/>
    <w:rsid w:val="008D456B"/>
    <w:rsid w:val="008D4CE8"/>
    <w:rsid w:val="008E30F0"/>
    <w:rsid w:val="008E47C8"/>
    <w:rsid w:val="008E6623"/>
    <w:rsid w:val="008F0691"/>
    <w:rsid w:val="008F16E0"/>
    <w:rsid w:val="008F18E4"/>
    <w:rsid w:val="008F1D94"/>
    <w:rsid w:val="008F2957"/>
    <w:rsid w:val="008F495C"/>
    <w:rsid w:val="008F5523"/>
    <w:rsid w:val="008F76C7"/>
    <w:rsid w:val="008F7768"/>
    <w:rsid w:val="0090018F"/>
    <w:rsid w:val="00904276"/>
    <w:rsid w:val="00912D6D"/>
    <w:rsid w:val="009136F9"/>
    <w:rsid w:val="00914718"/>
    <w:rsid w:val="00917F81"/>
    <w:rsid w:val="0092028E"/>
    <w:rsid w:val="0092272F"/>
    <w:rsid w:val="00926699"/>
    <w:rsid w:val="0092724E"/>
    <w:rsid w:val="00927C51"/>
    <w:rsid w:val="0093086E"/>
    <w:rsid w:val="009308A1"/>
    <w:rsid w:val="00932C37"/>
    <w:rsid w:val="00945DAD"/>
    <w:rsid w:val="009468F1"/>
    <w:rsid w:val="0095158E"/>
    <w:rsid w:val="00951B91"/>
    <w:rsid w:val="00954EC8"/>
    <w:rsid w:val="0095585F"/>
    <w:rsid w:val="00955E0C"/>
    <w:rsid w:val="00957EFF"/>
    <w:rsid w:val="00962FC8"/>
    <w:rsid w:val="009643A6"/>
    <w:rsid w:val="00966731"/>
    <w:rsid w:val="009705AF"/>
    <w:rsid w:val="009724EB"/>
    <w:rsid w:val="00972EB6"/>
    <w:rsid w:val="00982083"/>
    <w:rsid w:val="00985437"/>
    <w:rsid w:val="00986539"/>
    <w:rsid w:val="00986E94"/>
    <w:rsid w:val="00990D57"/>
    <w:rsid w:val="0099301E"/>
    <w:rsid w:val="0099473E"/>
    <w:rsid w:val="00995B59"/>
    <w:rsid w:val="00995D33"/>
    <w:rsid w:val="009975C3"/>
    <w:rsid w:val="009A55CC"/>
    <w:rsid w:val="009A6563"/>
    <w:rsid w:val="009A71AB"/>
    <w:rsid w:val="009A767D"/>
    <w:rsid w:val="009B1CCD"/>
    <w:rsid w:val="009B2294"/>
    <w:rsid w:val="009B3369"/>
    <w:rsid w:val="009B3B88"/>
    <w:rsid w:val="009B794E"/>
    <w:rsid w:val="009C2FBF"/>
    <w:rsid w:val="009C3746"/>
    <w:rsid w:val="009C5978"/>
    <w:rsid w:val="009C5D89"/>
    <w:rsid w:val="009C7591"/>
    <w:rsid w:val="009C79F2"/>
    <w:rsid w:val="009D06EF"/>
    <w:rsid w:val="009D351B"/>
    <w:rsid w:val="009D4E75"/>
    <w:rsid w:val="009D4F87"/>
    <w:rsid w:val="009D5BB6"/>
    <w:rsid w:val="009D6476"/>
    <w:rsid w:val="009D7DF2"/>
    <w:rsid w:val="009E212A"/>
    <w:rsid w:val="009E22B1"/>
    <w:rsid w:val="009E3C57"/>
    <w:rsid w:val="009E4F4F"/>
    <w:rsid w:val="009F24FB"/>
    <w:rsid w:val="009F4A06"/>
    <w:rsid w:val="00A002C6"/>
    <w:rsid w:val="00A13498"/>
    <w:rsid w:val="00A219E9"/>
    <w:rsid w:val="00A25AB7"/>
    <w:rsid w:val="00A25B72"/>
    <w:rsid w:val="00A25D23"/>
    <w:rsid w:val="00A31D17"/>
    <w:rsid w:val="00A3493B"/>
    <w:rsid w:val="00A4214E"/>
    <w:rsid w:val="00A426E9"/>
    <w:rsid w:val="00A4364E"/>
    <w:rsid w:val="00A4486A"/>
    <w:rsid w:val="00A4502F"/>
    <w:rsid w:val="00A459BD"/>
    <w:rsid w:val="00A45ED6"/>
    <w:rsid w:val="00A51256"/>
    <w:rsid w:val="00A51993"/>
    <w:rsid w:val="00A5226B"/>
    <w:rsid w:val="00A56C3C"/>
    <w:rsid w:val="00A56D49"/>
    <w:rsid w:val="00A62E61"/>
    <w:rsid w:val="00A63525"/>
    <w:rsid w:val="00A65892"/>
    <w:rsid w:val="00A66CC8"/>
    <w:rsid w:val="00A66EA6"/>
    <w:rsid w:val="00A67240"/>
    <w:rsid w:val="00A73142"/>
    <w:rsid w:val="00A76BD1"/>
    <w:rsid w:val="00A76C86"/>
    <w:rsid w:val="00A772BF"/>
    <w:rsid w:val="00A77643"/>
    <w:rsid w:val="00A81233"/>
    <w:rsid w:val="00A84572"/>
    <w:rsid w:val="00A91190"/>
    <w:rsid w:val="00A91C5E"/>
    <w:rsid w:val="00A95B9F"/>
    <w:rsid w:val="00A979D3"/>
    <w:rsid w:val="00AA2A23"/>
    <w:rsid w:val="00AA67BD"/>
    <w:rsid w:val="00AA770C"/>
    <w:rsid w:val="00AB0934"/>
    <w:rsid w:val="00AB3E1D"/>
    <w:rsid w:val="00AC2FE7"/>
    <w:rsid w:val="00AC7B63"/>
    <w:rsid w:val="00AC7C1D"/>
    <w:rsid w:val="00AD28CE"/>
    <w:rsid w:val="00AD2D81"/>
    <w:rsid w:val="00AD67CE"/>
    <w:rsid w:val="00AD6E1F"/>
    <w:rsid w:val="00AE1FFF"/>
    <w:rsid w:val="00AE2186"/>
    <w:rsid w:val="00AE3A0D"/>
    <w:rsid w:val="00AF5302"/>
    <w:rsid w:val="00B03173"/>
    <w:rsid w:val="00B05FD6"/>
    <w:rsid w:val="00B06305"/>
    <w:rsid w:val="00B10A0F"/>
    <w:rsid w:val="00B202E8"/>
    <w:rsid w:val="00B22043"/>
    <w:rsid w:val="00B2210D"/>
    <w:rsid w:val="00B2495E"/>
    <w:rsid w:val="00B256D4"/>
    <w:rsid w:val="00B35CA0"/>
    <w:rsid w:val="00B40D18"/>
    <w:rsid w:val="00B4601D"/>
    <w:rsid w:val="00B47E2B"/>
    <w:rsid w:val="00B532D8"/>
    <w:rsid w:val="00B5462D"/>
    <w:rsid w:val="00B54B74"/>
    <w:rsid w:val="00B55FE4"/>
    <w:rsid w:val="00B574F7"/>
    <w:rsid w:val="00B6543F"/>
    <w:rsid w:val="00B71398"/>
    <w:rsid w:val="00B734E2"/>
    <w:rsid w:val="00B87B8D"/>
    <w:rsid w:val="00B92ED5"/>
    <w:rsid w:val="00B9421E"/>
    <w:rsid w:val="00B9445C"/>
    <w:rsid w:val="00B94D2A"/>
    <w:rsid w:val="00B9706A"/>
    <w:rsid w:val="00BB1691"/>
    <w:rsid w:val="00BB5ACB"/>
    <w:rsid w:val="00BB62F0"/>
    <w:rsid w:val="00BC0CA9"/>
    <w:rsid w:val="00BC1863"/>
    <w:rsid w:val="00BC3C8A"/>
    <w:rsid w:val="00BC4137"/>
    <w:rsid w:val="00BC7C41"/>
    <w:rsid w:val="00BD333F"/>
    <w:rsid w:val="00BD4FA3"/>
    <w:rsid w:val="00BE081B"/>
    <w:rsid w:val="00BE28B7"/>
    <w:rsid w:val="00BE2ABC"/>
    <w:rsid w:val="00BE4FB4"/>
    <w:rsid w:val="00BF0D11"/>
    <w:rsid w:val="00BF69BD"/>
    <w:rsid w:val="00C00031"/>
    <w:rsid w:val="00C0174D"/>
    <w:rsid w:val="00C0524C"/>
    <w:rsid w:val="00C075FA"/>
    <w:rsid w:val="00C11274"/>
    <w:rsid w:val="00C129FF"/>
    <w:rsid w:val="00C17EB4"/>
    <w:rsid w:val="00C2303D"/>
    <w:rsid w:val="00C2674F"/>
    <w:rsid w:val="00C276F9"/>
    <w:rsid w:val="00C30F7F"/>
    <w:rsid w:val="00C311BC"/>
    <w:rsid w:val="00C31F55"/>
    <w:rsid w:val="00C3288E"/>
    <w:rsid w:val="00C40020"/>
    <w:rsid w:val="00C4658C"/>
    <w:rsid w:val="00C52A11"/>
    <w:rsid w:val="00C53173"/>
    <w:rsid w:val="00C54334"/>
    <w:rsid w:val="00C61A67"/>
    <w:rsid w:val="00C62C83"/>
    <w:rsid w:val="00C63866"/>
    <w:rsid w:val="00C64AA4"/>
    <w:rsid w:val="00C64B78"/>
    <w:rsid w:val="00C65ED8"/>
    <w:rsid w:val="00C6668A"/>
    <w:rsid w:val="00C6714F"/>
    <w:rsid w:val="00C73B19"/>
    <w:rsid w:val="00C762B1"/>
    <w:rsid w:val="00C8121C"/>
    <w:rsid w:val="00C82AFC"/>
    <w:rsid w:val="00C8345B"/>
    <w:rsid w:val="00C84C8F"/>
    <w:rsid w:val="00C8516D"/>
    <w:rsid w:val="00C868B2"/>
    <w:rsid w:val="00C8795D"/>
    <w:rsid w:val="00C94FCC"/>
    <w:rsid w:val="00C95B57"/>
    <w:rsid w:val="00C96E06"/>
    <w:rsid w:val="00CA0D04"/>
    <w:rsid w:val="00CA2ADB"/>
    <w:rsid w:val="00CA2E7B"/>
    <w:rsid w:val="00CA4FAF"/>
    <w:rsid w:val="00CA52B8"/>
    <w:rsid w:val="00CA560B"/>
    <w:rsid w:val="00CA585B"/>
    <w:rsid w:val="00CB2ABD"/>
    <w:rsid w:val="00CB659C"/>
    <w:rsid w:val="00CD0DCC"/>
    <w:rsid w:val="00CD36BA"/>
    <w:rsid w:val="00CD4991"/>
    <w:rsid w:val="00CD683A"/>
    <w:rsid w:val="00CD69CA"/>
    <w:rsid w:val="00CE0DF7"/>
    <w:rsid w:val="00CE3EC3"/>
    <w:rsid w:val="00CE7DB3"/>
    <w:rsid w:val="00CF228A"/>
    <w:rsid w:val="00CF2AD8"/>
    <w:rsid w:val="00CF2B93"/>
    <w:rsid w:val="00CF331D"/>
    <w:rsid w:val="00CF3C47"/>
    <w:rsid w:val="00CF50C5"/>
    <w:rsid w:val="00CF7EC1"/>
    <w:rsid w:val="00D02BE6"/>
    <w:rsid w:val="00D02C1E"/>
    <w:rsid w:val="00D06423"/>
    <w:rsid w:val="00D11CD9"/>
    <w:rsid w:val="00D218E9"/>
    <w:rsid w:val="00D24DB5"/>
    <w:rsid w:val="00D26704"/>
    <w:rsid w:val="00D2673B"/>
    <w:rsid w:val="00D270FF"/>
    <w:rsid w:val="00D3074F"/>
    <w:rsid w:val="00D323BD"/>
    <w:rsid w:val="00D3330E"/>
    <w:rsid w:val="00D35A81"/>
    <w:rsid w:val="00D374D9"/>
    <w:rsid w:val="00D43137"/>
    <w:rsid w:val="00D45613"/>
    <w:rsid w:val="00D460EF"/>
    <w:rsid w:val="00D47642"/>
    <w:rsid w:val="00D552D3"/>
    <w:rsid w:val="00D559B5"/>
    <w:rsid w:val="00D601AB"/>
    <w:rsid w:val="00D71031"/>
    <w:rsid w:val="00D72AC6"/>
    <w:rsid w:val="00D72EA3"/>
    <w:rsid w:val="00D74907"/>
    <w:rsid w:val="00D75A94"/>
    <w:rsid w:val="00D767F0"/>
    <w:rsid w:val="00D76B7F"/>
    <w:rsid w:val="00D810B2"/>
    <w:rsid w:val="00D81D02"/>
    <w:rsid w:val="00D824B2"/>
    <w:rsid w:val="00D86C7B"/>
    <w:rsid w:val="00D91DE7"/>
    <w:rsid w:val="00D939DC"/>
    <w:rsid w:val="00D95090"/>
    <w:rsid w:val="00D96F08"/>
    <w:rsid w:val="00DA230E"/>
    <w:rsid w:val="00DA2EAF"/>
    <w:rsid w:val="00DA4E4C"/>
    <w:rsid w:val="00DA62BF"/>
    <w:rsid w:val="00DB01C0"/>
    <w:rsid w:val="00DB0CB7"/>
    <w:rsid w:val="00DB638A"/>
    <w:rsid w:val="00DB701D"/>
    <w:rsid w:val="00DC0D08"/>
    <w:rsid w:val="00DC1AAA"/>
    <w:rsid w:val="00DC46DE"/>
    <w:rsid w:val="00DC580D"/>
    <w:rsid w:val="00DC585D"/>
    <w:rsid w:val="00DC5991"/>
    <w:rsid w:val="00DD2A9C"/>
    <w:rsid w:val="00DD53CA"/>
    <w:rsid w:val="00DD5696"/>
    <w:rsid w:val="00DD61A5"/>
    <w:rsid w:val="00DE493E"/>
    <w:rsid w:val="00DF30DB"/>
    <w:rsid w:val="00DF47F1"/>
    <w:rsid w:val="00E03ACF"/>
    <w:rsid w:val="00E04E14"/>
    <w:rsid w:val="00E0687B"/>
    <w:rsid w:val="00E06D54"/>
    <w:rsid w:val="00E1199D"/>
    <w:rsid w:val="00E11C1E"/>
    <w:rsid w:val="00E13B0E"/>
    <w:rsid w:val="00E14383"/>
    <w:rsid w:val="00E205EE"/>
    <w:rsid w:val="00E20DF5"/>
    <w:rsid w:val="00E22343"/>
    <w:rsid w:val="00E23826"/>
    <w:rsid w:val="00E25B95"/>
    <w:rsid w:val="00E278CD"/>
    <w:rsid w:val="00E31548"/>
    <w:rsid w:val="00E40BF6"/>
    <w:rsid w:val="00E41AAF"/>
    <w:rsid w:val="00E42870"/>
    <w:rsid w:val="00E43FAF"/>
    <w:rsid w:val="00E448DD"/>
    <w:rsid w:val="00E44A94"/>
    <w:rsid w:val="00E523D6"/>
    <w:rsid w:val="00E60AAE"/>
    <w:rsid w:val="00E67032"/>
    <w:rsid w:val="00E67236"/>
    <w:rsid w:val="00E67658"/>
    <w:rsid w:val="00E71F2E"/>
    <w:rsid w:val="00E765B4"/>
    <w:rsid w:val="00E80DCF"/>
    <w:rsid w:val="00E8163C"/>
    <w:rsid w:val="00E81741"/>
    <w:rsid w:val="00E83474"/>
    <w:rsid w:val="00E86174"/>
    <w:rsid w:val="00E86CE9"/>
    <w:rsid w:val="00EA35A7"/>
    <w:rsid w:val="00EA52E5"/>
    <w:rsid w:val="00EB4758"/>
    <w:rsid w:val="00EB4867"/>
    <w:rsid w:val="00EC3041"/>
    <w:rsid w:val="00EC4E1E"/>
    <w:rsid w:val="00EC78DB"/>
    <w:rsid w:val="00ED6607"/>
    <w:rsid w:val="00ED7E9B"/>
    <w:rsid w:val="00EF037B"/>
    <w:rsid w:val="00EF264F"/>
    <w:rsid w:val="00EF6330"/>
    <w:rsid w:val="00F00246"/>
    <w:rsid w:val="00F01E75"/>
    <w:rsid w:val="00F127F5"/>
    <w:rsid w:val="00F12AD9"/>
    <w:rsid w:val="00F1528E"/>
    <w:rsid w:val="00F24A85"/>
    <w:rsid w:val="00F25034"/>
    <w:rsid w:val="00F316DE"/>
    <w:rsid w:val="00F32107"/>
    <w:rsid w:val="00F32FC9"/>
    <w:rsid w:val="00F42CB3"/>
    <w:rsid w:val="00F4661B"/>
    <w:rsid w:val="00F51C0C"/>
    <w:rsid w:val="00F53DDE"/>
    <w:rsid w:val="00F5416E"/>
    <w:rsid w:val="00F64C01"/>
    <w:rsid w:val="00F6542B"/>
    <w:rsid w:val="00F65C9D"/>
    <w:rsid w:val="00F660D7"/>
    <w:rsid w:val="00F71097"/>
    <w:rsid w:val="00F72DFC"/>
    <w:rsid w:val="00F73AA0"/>
    <w:rsid w:val="00F7632A"/>
    <w:rsid w:val="00F76C4D"/>
    <w:rsid w:val="00F7765E"/>
    <w:rsid w:val="00F834F2"/>
    <w:rsid w:val="00F83B22"/>
    <w:rsid w:val="00F92C1D"/>
    <w:rsid w:val="00F9397E"/>
    <w:rsid w:val="00FB27BD"/>
    <w:rsid w:val="00FB501F"/>
    <w:rsid w:val="00FB6FF6"/>
    <w:rsid w:val="00FD3199"/>
    <w:rsid w:val="00FD66AC"/>
    <w:rsid w:val="00FE06EF"/>
    <w:rsid w:val="00FE0F53"/>
    <w:rsid w:val="00FE5346"/>
    <w:rsid w:val="00FE6EFD"/>
    <w:rsid w:val="00FE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17D5"/>
  <w15:docId w15:val="{A7596E39-BA4B-4B9D-AD8E-55BBCBB4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C96"/>
  </w:style>
  <w:style w:type="paragraph" w:styleId="Heading2">
    <w:name w:val="heading 2"/>
    <w:basedOn w:val="Normal"/>
    <w:link w:val="Heading2Char"/>
    <w:uiPriority w:val="9"/>
    <w:qFormat/>
    <w:rsid w:val="00182782"/>
    <w:pPr>
      <w:spacing w:before="100" w:beforeAutospacing="1" w:after="100" w:afterAutospacing="1" w:line="240" w:lineRule="auto"/>
      <w:outlineLvl w:val="1"/>
    </w:pPr>
    <w:rPr>
      <w:rFonts w:ascii="Times New Roman" w:eastAsia="Times New Roman" w:hAnsi="Times New Roman" w:cs="Times New Roman"/>
      <w:b/>
      <w:bCs/>
      <w:color w:val="2E1E87"/>
      <w:sz w:val="33"/>
      <w:szCs w:val="33"/>
      <w:lang w:eastAsia="en-GB"/>
    </w:rPr>
  </w:style>
  <w:style w:type="paragraph" w:styleId="Heading3">
    <w:name w:val="heading 3"/>
    <w:basedOn w:val="Normal"/>
    <w:link w:val="Heading3Char"/>
    <w:uiPriority w:val="9"/>
    <w:qFormat/>
    <w:rsid w:val="00182782"/>
    <w:pPr>
      <w:spacing w:before="100" w:beforeAutospacing="1" w:after="100" w:afterAutospacing="1" w:line="240" w:lineRule="auto"/>
      <w:outlineLvl w:val="2"/>
    </w:pPr>
    <w:rPr>
      <w:rFonts w:ascii="Times New Roman" w:eastAsia="Times New Roman" w:hAnsi="Times New Roman" w:cs="Times New Roman"/>
      <w:b/>
      <w:bCs/>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2782"/>
    <w:rPr>
      <w:rFonts w:ascii="Times New Roman" w:eastAsia="Times New Roman" w:hAnsi="Times New Roman" w:cs="Times New Roman"/>
      <w:b/>
      <w:bCs/>
      <w:color w:val="2E1E87"/>
      <w:sz w:val="33"/>
      <w:szCs w:val="33"/>
      <w:lang w:eastAsia="en-GB"/>
    </w:rPr>
  </w:style>
  <w:style w:type="character" w:customStyle="1" w:styleId="Heading3Char">
    <w:name w:val="Heading 3 Char"/>
    <w:basedOn w:val="DefaultParagraphFont"/>
    <w:link w:val="Heading3"/>
    <w:uiPriority w:val="9"/>
    <w:rsid w:val="00182782"/>
    <w:rPr>
      <w:rFonts w:ascii="Times New Roman" w:eastAsia="Times New Roman" w:hAnsi="Times New Roman" w:cs="Times New Roman"/>
      <w:b/>
      <w:bCs/>
      <w:sz w:val="30"/>
      <w:szCs w:val="30"/>
      <w:lang w:eastAsia="en-GB"/>
    </w:rPr>
  </w:style>
  <w:style w:type="character" w:styleId="Hyperlink">
    <w:name w:val="Hyperlink"/>
    <w:basedOn w:val="DefaultParagraphFont"/>
    <w:uiPriority w:val="99"/>
    <w:semiHidden/>
    <w:unhideWhenUsed/>
    <w:rsid w:val="00182782"/>
    <w:rPr>
      <w:strike w:val="0"/>
      <w:dstrike w:val="0"/>
      <w:color w:val="2E1E87"/>
      <w:u w:val="none"/>
      <w:effect w:val="none"/>
    </w:rPr>
  </w:style>
  <w:style w:type="paragraph" w:styleId="NormalWeb">
    <w:name w:val="Normal (Web)"/>
    <w:basedOn w:val="Normal"/>
    <w:uiPriority w:val="99"/>
    <w:semiHidden/>
    <w:unhideWhenUsed/>
    <w:rsid w:val="00182782"/>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82782"/>
    <w:rPr>
      <w:i/>
      <w:iCs/>
    </w:rPr>
  </w:style>
  <w:style w:type="paragraph" w:styleId="Title">
    <w:name w:val="Title"/>
    <w:basedOn w:val="Normal"/>
    <w:link w:val="TitleChar"/>
    <w:qFormat/>
    <w:rsid w:val="00182782"/>
    <w:pPr>
      <w:spacing w:after="0" w:line="240" w:lineRule="auto"/>
      <w:ind w:left="-72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182782"/>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C23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03D"/>
    <w:rPr>
      <w:rFonts w:ascii="Tahoma" w:hAnsi="Tahoma" w:cs="Tahoma"/>
      <w:sz w:val="16"/>
      <w:szCs w:val="16"/>
    </w:rPr>
  </w:style>
  <w:style w:type="paragraph" w:styleId="BodyText">
    <w:name w:val="Body Text"/>
    <w:basedOn w:val="Normal"/>
    <w:link w:val="BodyTextChar"/>
    <w:rsid w:val="00D824B2"/>
    <w:pPr>
      <w:spacing w:after="0" w:line="240" w:lineRule="auto"/>
    </w:pPr>
    <w:rPr>
      <w:rFonts w:ascii="SassoonPrimaryInfant" w:eastAsia="Times New Roman" w:hAnsi="SassoonPrimaryInfant" w:cs="Times New Roman"/>
      <w:sz w:val="24"/>
      <w:szCs w:val="20"/>
    </w:rPr>
  </w:style>
  <w:style w:type="character" w:customStyle="1" w:styleId="BodyTextChar">
    <w:name w:val="Body Text Char"/>
    <w:basedOn w:val="DefaultParagraphFont"/>
    <w:link w:val="BodyText"/>
    <w:rsid w:val="00D824B2"/>
    <w:rPr>
      <w:rFonts w:ascii="SassoonPrimaryInfant" w:eastAsia="Times New Roman" w:hAnsi="SassoonPrimaryInfant" w:cs="Times New Roman"/>
      <w:sz w:val="24"/>
      <w:szCs w:val="20"/>
    </w:rPr>
  </w:style>
  <w:style w:type="paragraph" w:styleId="Header">
    <w:name w:val="header"/>
    <w:basedOn w:val="Normal"/>
    <w:link w:val="HeaderChar"/>
    <w:rsid w:val="0045539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5539E"/>
    <w:rPr>
      <w:rFonts w:ascii="Times New Roman" w:eastAsia="Times New Roman" w:hAnsi="Times New Roman" w:cs="Times New Roman"/>
      <w:sz w:val="20"/>
      <w:szCs w:val="20"/>
    </w:rPr>
  </w:style>
  <w:style w:type="paragraph" w:styleId="ListParagraph">
    <w:name w:val="List Paragraph"/>
    <w:basedOn w:val="Normal"/>
    <w:uiPriority w:val="34"/>
    <w:qFormat/>
    <w:rsid w:val="00A25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219193">
      <w:bodyDiv w:val="1"/>
      <w:marLeft w:val="0"/>
      <w:marRight w:val="0"/>
      <w:marTop w:val="0"/>
      <w:marBottom w:val="0"/>
      <w:divBdr>
        <w:top w:val="none" w:sz="0" w:space="0" w:color="auto"/>
        <w:left w:val="none" w:sz="0" w:space="0" w:color="auto"/>
        <w:bottom w:val="none" w:sz="0" w:space="0" w:color="auto"/>
        <w:right w:val="none" w:sz="0" w:space="0" w:color="auto"/>
      </w:divBdr>
      <w:divsChild>
        <w:div w:id="1548644771">
          <w:marLeft w:val="0"/>
          <w:marRight w:val="0"/>
          <w:marTop w:val="0"/>
          <w:marBottom w:val="0"/>
          <w:divBdr>
            <w:top w:val="none" w:sz="0" w:space="0" w:color="auto"/>
            <w:left w:val="none" w:sz="0" w:space="0" w:color="auto"/>
            <w:bottom w:val="none" w:sz="0" w:space="0" w:color="auto"/>
            <w:right w:val="none" w:sz="0" w:space="0" w:color="auto"/>
          </w:divBdr>
          <w:divsChild>
            <w:div w:id="1552496469">
              <w:marLeft w:val="0"/>
              <w:marRight w:val="0"/>
              <w:marTop w:val="0"/>
              <w:marBottom w:val="0"/>
              <w:divBdr>
                <w:top w:val="none" w:sz="0" w:space="0" w:color="auto"/>
                <w:left w:val="none" w:sz="0" w:space="0" w:color="auto"/>
                <w:bottom w:val="none" w:sz="0" w:space="0" w:color="auto"/>
                <w:right w:val="none" w:sz="0" w:space="0" w:color="auto"/>
              </w:divBdr>
              <w:divsChild>
                <w:div w:id="1500391609">
                  <w:marLeft w:val="0"/>
                  <w:marRight w:val="0"/>
                  <w:marTop w:val="0"/>
                  <w:marBottom w:val="0"/>
                  <w:divBdr>
                    <w:top w:val="none" w:sz="0" w:space="0" w:color="auto"/>
                    <w:left w:val="none" w:sz="0" w:space="0" w:color="auto"/>
                    <w:bottom w:val="none" w:sz="0" w:space="0" w:color="auto"/>
                    <w:right w:val="none" w:sz="0" w:space="0" w:color="auto"/>
                  </w:divBdr>
                  <w:divsChild>
                    <w:div w:id="118037531">
                      <w:marLeft w:val="0"/>
                      <w:marRight w:val="0"/>
                      <w:marTop w:val="0"/>
                      <w:marBottom w:val="0"/>
                      <w:divBdr>
                        <w:top w:val="none" w:sz="0" w:space="0" w:color="auto"/>
                        <w:left w:val="none" w:sz="0" w:space="0" w:color="auto"/>
                        <w:bottom w:val="none" w:sz="0" w:space="0" w:color="auto"/>
                        <w:right w:val="none" w:sz="0" w:space="0" w:color="auto"/>
                      </w:divBdr>
                      <w:divsChild>
                        <w:div w:id="1319460150">
                          <w:marLeft w:val="0"/>
                          <w:marRight w:val="0"/>
                          <w:marTop w:val="0"/>
                          <w:marBottom w:val="0"/>
                          <w:divBdr>
                            <w:top w:val="none" w:sz="0" w:space="0" w:color="auto"/>
                            <w:left w:val="none" w:sz="0" w:space="0" w:color="auto"/>
                            <w:bottom w:val="none" w:sz="0" w:space="0" w:color="auto"/>
                            <w:right w:val="none" w:sz="0" w:space="0" w:color="auto"/>
                          </w:divBdr>
                          <w:divsChild>
                            <w:div w:id="9338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Lakner</dc:creator>
  <cp:lastModifiedBy>Lynn Lakner</cp:lastModifiedBy>
  <cp:revision>2</cp:revision>
  <cp:lastPrinted>2020-08-27T09:04:00Z</cp:lastPrinted>
  <dcterms:created xsi:type="dcterms:W3CDTF">2021-12-14T13:51:00Z</dcterms:created>
  <dcterms:modified xsi:type="dcterms:W3CDTF">2021-12-14T13:51:00Z</dcterms:modified>
</cp:coreProperties>
</file>